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9FB72" w14:textId="39E71DDC" w:rsidR="009F0BBD" w:rsidRPr="00282AB2" w:rsidRDefault="00347867" w:rsidP="00347867">
      <w:pPr>
        <w:jc w:val="center"/>
        <w:rPr>
          <w:rFonts w:cstheme="minorHAnsi"/>
          <w:b/>
          <w:bCs/>
          <w:sz w:val="24"/>
          <w:szCs w:val="24"/>
        </w:rPr>
      </w:pPr>
      <w:r w:rsidRPr="00282AB2">
        <w:rPr>
          <w:rFonts w:cstheme="minorHAnsi"/>
          <w:b/>
          <w:bCs/>
          <w:sz w:val="24"/>
          <w:szCs w:val="24"/>
        </w:rPr>
        <w:t>Cyngor Cymuned Spittal / Spittal Community Council</w:t>
      </w:r>
    </w:p>
    <w:p w14:paraId="7E7AC1A0" w14:textId="54FD8EFE" w:rsidR="00347867" w:rsidRPr="00282AB2" w:rsidRDefault="00347867" w:rsidP="00347867">
      <w:pPr>
        <w:jc w:val="center"/>
        <w:rPr>
          <w:rFonts w:cstheme="minorHAnsi"/>
          <w:b/>
          <w:bCs/>
          <w:sz w:val="24"/>
          <w:szCs w:val="24"/>
        </w:rPr>
      </w:pPr>
      <w:r w:rsidRPr="00282AB2">
        <w:rPr>
          <w:rFonts w:cstheme="minorHAnsi"/>
          <w:b/>
          <w:bCs/>
          <w:sz w:val="24"/>
          <w:szCs w:val="24"/>
        </w:rPr>
        <w:t xml:space="preserve">Report to Annual Public Meeting </w:t>
      </w:r>
      <w:r w:rsidR="00AA3BFC" w:rsidRPr="00282AB2">
        <w:rPr>
          <w:rFonts w:cstheme="minorHAnsi"/>
          <w:b/>
          <w:bCs/>
          <w:sz w:val="24"/>
          <w:szCs w:val="24"/>
        </w:rPr>
        <w:t>May 202</w:t>
      </w:r>
      <w:r w:rsidR="00042B83" w:rsidRPr="00282AB2">
        <w:rPr>
          <w:rFonts w:cstheme="minorHAnsi"/>
          <w:b/>
          <w:bCs/>
          <w:sz w:val="24"/>
          <w:szCs w:val="24"/>
        </w:rPr>
        <w:t>4</w:t>
      </w:r>
    </w:p>
    <w:p w14:paraId="6098AD5A" w14:textId="77777777" w:rsidR="00891D80" w:rsidRPr="00282AB2" w:rsidRDefault="00891D80" w:rsidP="00347867">
      <w:pPr>
        <w:jc w:val="center"/>
        <w:rPr>
          <w:rFonts w:cstheme="minorHAnsi"/>
          <w:b/>
          <w:bCs/>
          <w:sz w:val="24"/>
          <w:szCs w:val="24"/>
        </w:rPr>
      </w:pPr>
    </w:p>
    <w:p w14:paraId="2616D977" w14:textId="0D6C656A" w:rsidR="00DC7B69" w:rsidRPr="00282AB2" w:rsidRDefault="001277F3" w:rsidP="000873C9">
      <w:pPr>
        <w:jc w:val="both"/>
        <w:rPr>
          <w:rFonts w:cstheme="minorHAnsi"/>
          <w:sz w:val="24"/>
          <w:szCs w:val="24"/>
        </w:rPr>
      </w:pPr>
      <w:r w:rsidRPr="00282AB2">
        <w:rPr>
          <w:rFonts w:cstheme="minorHAnsi"/>
          <w:sz w:val="24"/>
          <w:szCs w:val="24"/>
        </w:rPr>
        <w:t xml:space="preserve">At the Annual General Meeting held via Zoom in </w:t>
      </w:r>
      <w:r w:rsidR="00042B83" w:rsidRPr="00282AB2">
        <w:rPr>
          <w:rFonts w:cstheme="minorHAnsi"/>
          <w:sz w:val="24"/>
          <w:szCs w:val="24"/>
        </w:rPr>
        <w:t>May</w:t>
      </w:r>
      <w:r w:rsidR="00AA3BFC" w:rsidRPr="00282AB2">
        <w:rPr>
          <w:rFonts w:cstheme="minorHAnsi"/>
          <w:sz w:val="24"/>
          <w:szCs w:val="24"/>
        </w:rPr>
        <w:t xml:space="preserve"> 202</w:t>
      </w:r>
      <w:r w:rsidR="00042B83" w:rsidRPr="00282AB2">
        <w:rPr>
          <w:rFonts w:cstheme="minorHAnsi"/>
          <w:sz w:val="24"/>
          <w:szCs w:val="24"/>
        </w:rPr>
        <w:t>3</w:t>
      </w:r>
      <w:r w:rsidR="00B95056" w:rsidRPr="00282AB2">
        <w:rPr>
          <w:rFonts w:cstheme="minorHAnsi"/>
          <w:sz w:val="24"/>
          <w:szCs w:val="24"/>
        </w:rPr>
        <w:t xml:space="preserve">, </w:t>
      </w:r>
      <w:r w:rsidR="00FF2F24" w:rsidRPr="00282AB2">
        <w:rPr>
          <w:rFonts w:cstheme="minorHAnsi"/>
          <w:sz w:val="24"/>
          <w:szCs w:val="24"/>
        </w:rPr>
        <w:t>Mr</w:t>
      </w:r>
      <w:r w:rsidR="00AF4AEB" w:rsidRPr="00282AB2">
        <w:rPr>
          <w:rFonts w:cstheme="minorHAnsi"/>
          <w:sz w:val="24"/>
          <w:szCs w:val="24"/>
        </w:rPr>
        <w:t>s</w:t>
      </w:r>
      <w:r w:rsidR="00FF2F24" w:rsidRPr="00282AB2">
        <w:rPr>
          <w:rFonts w:cstheme="minorHAnsi"/>
          <w:sz w:val="24"/>
          <w:szCs w:val="24"/>
        </w:rPr>
        <w:t xml:space="preserve"> W Oriel</w:t>
      </w:r>
      <w:r w:rsidR="00320A72" w:rsidRPr="00282AB2">
        <w:rPr>
          <w:rFonts w:cstheme="minorHAnsi"/>
          <w:sz w:val="24"/>
          <w:szCs w:val="24"/>
        </w:rPr>
        <w:t xml:space="preserve"> was</w:t>
      </w:r>
      <w:r w:rsidR="00F11F77" w:rsidRPr="00282AB2">
        <w:rPr>
          <w:rFonts w:cstheme="minorHAnsi"/>
          <w:sz w:val="24"/>
          <w:szCs w:val="24"/>
        </w:rPr>
        <w:t xml:space="preserve"> </w:t>
      </w:r>
      <w:r w:rsidR="00696F14" w:rsidRPr="00282AB2">
        <w:rPr>
          <w:rFonts w:cstheme="minorHAnsi"/>
          <w:sz w:val="24"/>
          <w:szCs w:val="24"/>
        </w:rPr>
        <w:t xml:space="preserve">elected </w:t>
      </w:r>
      <w:r w:rsidR="00F11F77" w:rsidRPr="00282AB2">
        <w:rPr>
          <w:rFonts w:cstheme="minorHAnsi"/>
          <w:sz w:val="24"/>
          <w:szCs w:val="24"/>
        </w:rPr>
        <w:t>as Chair</w:t>
      </w:r>
      <w:r w:rsidR="00AA3BFC" w:rsidRPr="00282AB2">
        <w:rPr>
          <w:rFonts w:cstheme="minorHAnsi"/>
          <w:sz w:val="24"/>
          <w:szCs w:val="24"/>
        </w:rPr>
        <w:t xml:space="preserve"> and </w:t>
      </w:r>
      <w:r w:rsidR="00320A72" w:rsidRPr="00282AB2">
        <w:rPr>
          <w:rFonts w:cstheme="minorHAnsi"/>
          <w:sz w:val="24"/>
          <w:szCs w:val="24"/>
        </w:rPr>
        <w:t>Rev</w:t>
      </w:r>
      <w:r w:rsidR="00AA3BFC" w:rsidRPr="00282AB2">
        <w:rPr>
          <w:rFonts w:cstheme="minorHAnsi"/>
          <w:sz w:val="24"/>
          <w:szCs w:val="24"/>
        </w:rPr>
        <w:t xml:space="preserve"> D </w:t>
      </w:r>
      <w:r w:rsidR="00320A72" w:rsidRPr="00282AB2">
        <w:rPr>
          <w:rFonts w:cstheme="minorHAnsi"/>
          <w:sz w:val="24"/>
          <w:szCs w:val="24"/>
        </w:rPr>
        <w:t>Rees</w:t>
      </w:r>
      <w:r w:rsidR="00AA3BFC" w:rsidRPr="00282AB2">
        <w:rPr>
          <w:rFonts w:cstheme="minorHAnsi"/>
          <w:sz w:val="24"/>
          <w:szCs w:val="24"/>
        </w:rPr>
        <w:t xml:space="preserve"> elected as Vice Chair. </w:t>
      </w:r>
    </w:p>
    <w:p w14:paraId="5800C65E" w14:textId="2EBBCEBD" w:rsidR="001D4DBC" w:rsidRPr="00282AB2" w:rsidRDefault="001D4DBC" w:rsidP="000873C9">
      <w:pPr>
        <w:jc w:val="both"/>
        <w:rPr>
          <w:rFonts w:cstheme="minorHAnsi"/>
          <w:sz w:val="24"/>
          <w:szCs w:val="24"/>
        </w:rPr>
      </w:pPr>
      <w:r w:rsidRPr="00282AB2">
        <w:rPr>
          <w:rFonts w:cstheme="minorHAnsi"/>
          <w:sz w:val="24"/>
          <w:szCs w:val="24"/>
        </w:rPr>
        <w:t xml:space="preserve">During the year meetings were held </w:t>
      </w:r>
      <w:r w:rsidR="00D8513A" w:rsidRPr="00282AB2">
        <w:rPr>
          <w:rFonts w:cstheme="minorHAnsi"/>
          <w:sz w:val="24"/>
          <w:szCs w:val="24"/>
        </w:rPr>
        <w:t>on</w:t>
      </w:r>
      <w:r w:rsidRPr="00282AB2">
        <w:rPr>
          <w:rFonts w:cstheme="minorHAnsi"/>
          <w:sz w:val="24"/>
          <w:szCs w:val="24"/>
        </w:rPr>
        <w:t xml:space="preserve"> Zoom and were overall successful. </w:t>
      </w:r>
    </w:p>
    <w:p w14:paraId="61891430" w14:textId="68024CDE" w:rsidR="002D54B9" w:rsidRPr="00282AB2" w:rsidRDefault="00DA1E2F" w:rsidP="000873C9">
      <w:pPr>
        <w:jc w:val="both"/>
        <w:rPr>
          <w:rFonts w:cstheme="minorHAnsi"/>
          <w:b/>
          <w:bCs/>
          <w:sz w:val="24"/>
          <w:szCs w:val="24"/>
        </w:rPr>
      </w:pPr>
      <w:r w:rsidRPr="00282AB2">
        <w:rPr>
          <w:rFonts w:cstheme="minorHAnsi"/>
          <w:b/>
          <w:bCs/>
          <w:sz w:val="24"/>
          <w:szCs w:val="24"/>
        </w:rPr>
        <w:t xml:space="preserve">Topics discussed by the Community Council included – </w:t>
      </w:r>
    </w:p>
    <w:p w14:paraId="2691DCAE" w14:textId="0E72D3C1" w:rsidR="003921CE" w:rsidRPr="00282AB2" w:rsidRDefault="003921CE" w:rsidP="00C07863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282AB2">
        <w:rPr>
          <w:rFonts w:cstheme="minorHAnsi"/>
          <w:b/>
          <w:bCs/>
          <w:sz w:val="24"/>
          <w:szCs w:val="24"/>
        </w:rPr>
        <w:t>Village Green</w:t>
      </w:r>
      <w:r w:rsidRPr="00282AB2">
        <w:rPr>
          <w:rFonts w:cstheme="minorHAnsi"/>
          <w:sz w:val="24"/>
          <w:szCs w:val="24"/>
        </w:rPr>
        <w:t xml:space="preserve"> – the drainage works on the Village Green</w:t>
      </w:r>
      <w:r w:rsidR="00EB302B" w:rsidRPr="00282AB2">
        <w:rPr>
          <w:rFonts w:cstheme="minorHAnsi"/>
          <w:sz w:val="24"/>
          <w:szCs w:val="24"/>
        </w:rPr>
        <w:t xml:space="preserve"> </w:t>
      </w:r>
      <w:r w:rsidR="004377EE" w:rsidRPr="00282AB2">
        <w:rPr>
          <w:rFonts w:cstheme="minorHAnsi"/>
          <w:sz w:val="24"/>
          <w:szCs w:val="24"/>
        </w:rPr>
        <w:t>was</w:t>
      </w:r>
      <w:r w:rsidR="00EB302B" w:rsidRPr="00282AB2">
        <w:rPr>
          <w:rFonts w:cstheme="minorHAnsi"/>
          <w:sz w:val="24"/>
          <w:szCs w:val="24"/>
        </w:rPr>
        <w:t xml:space="preserve"> complete</w:t>
      </w:r>
      <w:r w:rsidR="004377EE" w:rsidRPr="00282AB2">
        <w:rPr>
          <w:rFonts w:cstheme="minorHAnsi"/>
          <w:sz w:val="24"/>
          <w:szCs w:val="24"/>
        </w:rPr>
        <w:t>d in September 2023.</w:t>
      </w:r>
      <w:r w:rsidR="00EB302B" w:rsidRPr="00282AB2">
        <w:rPr>
          <w:rFonts w:cstheme="minorHAnsi"/>
          <w:sz w:val="24"/>
          <w:szCs w:val="24"/>
        </w:rPr>
        <w:t xml:space="preserve"> </w:t>
      </w:r>
      <w:r w:rsidR="006C3E13" w:rsidRPr="00282AB2">
        <w:rPr>
          <w:rFonts w:cstheme="minorHAnsi"/>
          <w:sz w:val="24"/>
          <w:szCs w:val="24"/>
        </w:rPr>
        <w:t xml:space="preserve">As part of the project </w:t>
      </w:r>
      <w:r w:rsidR="00C07863" w:rsidRPr="00282AB2">
        <w:rPr>
          <w:rFonts w:cstheme="minorHAnsi"/>
          <w:sz w:val="24"/>
          <w:szCs w:val="24"/>
        </w:rPr>
        <w:t xml:space="preserve">8 new benches were supplied and fitted, five on the village green and three for the play park. </w:t>
      </w:r>
      <w:r w:rsidR="00BF1E9D" w:rsidRPr="00282AB2">
        <w:rPr>
          <w:rFonts w:cstheme="minorHAnsi"/>
          <w:sz w:val="24"/>
          <w:szCs w:val="24"/>
        </w:rPr>
        <w:t>A donation of £500 was received from Spittal Community Forum toward</w:t>
      </w:r>
      <w:r w:rsidR="00856690" w:rsidRPr="00282AB2">
        <w:rPr>
          <w:rFonts w:cstheme="minorHAnsi"/>
          <w:sz w:val="24"/>
          <w:szCs w:val="24"/>
        </w:rPr>
        <w:t>s</w:t>
      </w:r>
      <w:r w:rsidR="00BF1E9D" w:rsidRPr="00282AB2">
        <w:rPr>
          <w:rFonts w:cstheme="minorHAnsi"/>
          <w:sz w:val="24"/>
          <w:szCs w:val="24"/>
        </w:rPr>
        <w:t xml:space="preserve"> the </w:t>
      </w:r>
      <w:r w:rsidR="00350FA9" w:rsidRPr="00282AB2">
        <w:rPr>
          <w:rFonts w:cstheme="minorHAnsi"/>
          <w:sz w:val="24"/>
          <w:szCs w:val="24"/>
        </w:rPr>
        <w:t>project</w:t>
      </w:r>
      <w:r w:rsidR="00816E24" w:rsidRPr="00282AB2">
        <w:rPr>
          <w:rFonts w:cstheme="minorHAnsi"/>
          <w:sz w:val="24"/>
          <w:szCs w:val="24"/>
        </w:rPr>
        <w:t>.</w:t>
      </w:r>
    </w:p>
    <w:p w14:paraId="657CD700" w14:textId="77777777" w:rsidR="005B7364" w:rsidRPr="00282AB2" w:rsidRDefault="00827866" w:rsidP="007B11D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82AB2">
        <w:rPr>
          <w:rFonts w:cstheme="minorHAnsi"/>
          <w:b/>
          <w:bCs/>
          <w:sz w:val="24"/>
          <w:szCs w:val="24"/>
        </w:rPr>
        <w:t>Highway matters</w:t>
      </w:r>
      <w:r w:rsidR="005B7364" w:rsidRPr="00282AB2">
        <w:rPr>
          <w:rFonts w:cstheme="minorHAnsi"/>
          <w:sz w:val="24"/>
          <w:szCs w:val="24"/>
        </w:rPr>
        <w:t>:</w:t>
      </w:r>
    </w:p>
    <w:p w14:paraId="1B949C65" w14:textId="335EF4E9" w:rsidR="00862AC4" w:rsidRPr="00CC3CAD" w:rsidRDefault="00116CA3" w:rsidP="004364EF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CC3CAD">
        <w:rPr>
          <w:rFonts w:cstheme="minorHAnsi"/>
          <w:sz w:val="24"/>
          <w:szCs w:val="24"/>
        </w:rPr>
        <w:t>P</w:t>
      </w:r>
      <w:r w:rsidR="00827866" w:rsidRPr="00CC3CAD">
        <w:rPr>
          <w:rFonts w:cstheme="minorHAnsi"/>
          <w:sz w:val="24"/>
          <w:szCs w:val="24"/>
        </w:rPr>
        <w:t>otholes are an ongoing problem and are reported to PCC</w:t>
      </w:r>
      <w:r w:rsidR="00C418DD" w:rsidRPr="00CC3CAD">
        <w:rPr>
          <w:rFonts w:cstheme="minorHAnsi"/>
          <w:sz w:val="24"/>
          <w:szCs w:val="24"/>
        </w:rPr>
        <w:t>.</w:t>
      </w:r>
    </w:p>
    <w:p w14:paraId="0750CA87" w14:textId="28C46AD8" w:rsidR="00266096" w:rsidRPr="00CC3CAD" w:rsidRDefault="00116CA3" w:rsidP="004364EF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CC3CAD">
        <w:rPr>
          <w:rFonts w:cstheme="minorHAnsi"/>
          <w:sz w:val="24"/>
          <w:szCs w:val="24"/>
        </w:rPr>
        <w:t>Faulty streetlights, drainage problems</w:t>
      </w:r>
      <w:r w:rsidR="00703831" w:rsidRPr="00CC3CAD">
        <w:rPr>
          <w:rFonts w:cstheme="minorHAnsi"/>
          <w:sz w:val="24"/>
          <w:szCs w:val="24"/>
        </w:rPr>
        <w:t xml:space="preserve"> </w:t>
      </w:r>
      <w:r w:rsidR="0057342D" w:rsidRPr="00CC3CAD">
        <w:rPr>
          <w:rFonts w:cstheme="minorHAnsi"/>
          <w:sz w:val="24"/>
          <w:szCs w:val="24"/>
        </w:rPr>
        <w:t>and other general issues are reported as they arise.</w:t>
      </w:r>
    </w:p>
    <w:p w14:paraId="258024DE" w14:textId="4210AD65" w:rsidR="00E97ACB" w:rsidRPr="00282AB2" w:rsidRDefault="00E97ACB" w:rsidP="002D54B9">
      <w:pPr>
        <w:pStyle w:val="ListParagraph"/>
        <w:numPr>
          <w:ilvl w:val="0"/>
          <w:numId w:val="9"/>
        </w:numPr>
        <w:jc w:val="both"/>
        <w:rPr>
          <w:rFonts w:cstheme="minorHAnsi"/>
          <w:b/>
          <w:bCs/>
          <w:sz w:val="24"/>
          <w:szCs w:val="24"/>
        </w:rPr>
      </w:pPr>
      <w:r w:rsidRPr="00282AB2">
        <w:rPr>
          <w:rFonts w:cstheme="minorHAnsi"/>
          <w:b/>
          <w:bCs/>
          <w:sz w:val="24"/>
          <w:szCs w:val="24"/>
        </w:rPr>
        <w:t xml:space="preserve">Boundary Commission Review: </w:t>
      </w:r>
      <w:r w:rsidR="00637944" w:rsidRPr="00282AB2">
        <w:rPr>
          <w:rFonts w:cstheme="minorHAnsi"/>
          <w:sz w:val="24"/>
          <w:szCs w:val="24"/>
        </w:rPr>
        <w:t xml:space="preserve">A </w:t>
      </w:r>
      <w:r w:rsidR="00EF146F" w:rsidRPr="00282AB2">
        <w:rPr>
          <w:rFonts w:cstheme="minorHAnsi"/>
          <w:kern w:val="3"/>
          <w:sz w:val="24"/>
          <w:szCs w:val="24"/>
        </w:rPr>
        <w:t>review of Community Boundaries being conducted by Pembrokeshire County Council and the Boundary Commission under sections 25 and 31 of the Local Government (Democracy) (Wales) Act 2013 (The Act).</w:t>
      </w:r>
      <w:r w:rsidR="00645A2E" w:rsidRPr="00282AB2">
        <w:rPr>
          <w:rFonts w:cstheme="minorHAnsi"/>
          <w:kern w:val="3"/>
          <w:sz w:val="24"/>
          <w:szCs w:val="24"/>
        </w:rPr>
        <w:t xml:space="preserve">  </w:t>
      </w:r>
      <w:r w:rsidR="00637944" w:rsidRPr="00282AB2">
        <w:rPr>
          <w:rFonts w:cstheme="minorHAnsi"/>
          <w:kern w:val="3"/>
          <w:sz w:val="24"/>
          <w:szCs w:val="24"/>
        </w:rPr>
        <w:t>Spittal Community Council object</w:t>
      </w:r>
      <w:r w:rsidR="00D73BCD" w:rsidRPr="00282AB2">
        <w:rPr>
          <w:rFonts w:cstheme="minorHAnsi"/>
          <w:kern w:val="3"/>
          <w:sz w:val="24"/>
          <w:szCs w:val="24"/>
        </w:rPr>
        <w:t xml:space="preserve"> to the proposals and a</w:t>
      </w:r>
      <w:r w:rsidR="00645A2E" w:rsidRPr="00282AB2">
        <w:rPr>
          <w:rFonts w:cstheme="minorHAnsi"/>
          <w:kern w:val="3"/>
          <w:sz w:val="24"/>
          <w:szCs w:val="24"/>
        </w:rPr>
        <w:t xml:space="preserve"> </w:t>
      </w:r>
      <w:r w:rsidR="00D73BCD" w:rsidRPr="00282AB2">
        <w:rPr>
          <w:rFonts w:cstheme="minorHAnsi"/>
          <w:kern w:val="3"/>
          <w:sz w:val="24"/>
          <w:szCs w:val="24"/>
        </w:rPr>
        <w:t>c</w:t>
      </w:r>
      <w:r w:rsidR="00645A2E" w:rsidRPr="00282AB2">
        <w:rPr>
          <w:rFonts w:cstheme="minorHAnsi"/>
          <w:kern w:val="3"/>
          <w:sz w:val="24"/>
          <w:szCs w:val="24"/>
        </w:rPr>
        <w:t>ons</w:t>
      </w:r>
      <w:r w:rsidR="00637944" w:rsidRPr="00282AB2">
        <w:rPr>
          <w:rFonts w:cstheme="minorHAnsi"/>
          <w:kern w:val="3"/>
          <w:sz w:val="24"/>
          <w:szCs w:val="24"/>
        </w:rPr>
        <w:t>ultation response was submitted in December 2023.</w:t>
      </w:r>
    </w:p>
    <w:p w14:paraId="54A8DD84" w14:textId="58545F94" w:rsidR="00607D1F" w:rsidRPr="00282AB2" w:rsidRDefault="00607D1F" w:rsidP="002D54B9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282AB2">
        <w:rPr>
          <w:rFonts w:cstheme="minorHAnsi"/>
          <w:b/>
          <w:bCs/>
          <w:sz w:val="24"/>
          <w:szCs w:val="24"/>
        </w:rPr>
        <w:t xml:space="preserve">Casual Vacancy: </w:t>
      </w:r>
      <w:r w:rsidR="00850F9E" w:rsidRPr="00282AB2">
        <w:rPr>
          <w:rFonts w:cstheme="minorHAnsi"/>
          <w:sz w:val="24"/>
          <w:szCs w:val="24"/>
        </w:rPr>
        <w:t xml:space="preserve">Jayne Roberts </w:t>
      </w:r>
      <w:r w:rsidR="00913F3E" w:rsidRPr="00282AB2">
        <w:rPr>
          <w:rFonts w:cstheme="minorHAnsi"/>
          <w:sz w:val="24"/>
          <w:szCs w:val="24"/>
        </w:rPr>
        <w:t xml:space="preserve">was Co-opted </w:t>
      </w:r>
      <w:r w:rsidR="00CD5427" w:rsidRPr="00282AB2">
        <w:rPr>
          <w:rFonts w:cstheme="minorHAnsi"/>
          <w:sz w:val="24"/>
          <w:szCs w:val="24"/>
        </w:rPr>
        <w:t>o</w:t>
      </w:r>
      <w:r w:rsidR="00913F3E" w:rsidRPr="00282AB2">
        <w:rPr>
          <w:rFonts w:cstheme="minorHAnsi"/>
          <w:sz w:val="24"/>
          <w:szCs w:val="24"/>
        </w:rPr>
        <w:t xml:space="preserve">n </w:t>
      </w:r>
      <w:r w:rsidR="00CD5427" w:rsidRPr="00282AB2">
        <w:rPr>
          <w:rFonts w:cstheme="minorHAnsi"/>
          <w:sz w:val="24"/>
          <w:szCs w:val="24"/>
        </w:rPr>
        <w:t>7</w:t>
      </w:r>
      <w:r w:rsidR="00CD5427" w:rsidRPr="00282AB2">
        <w:rPr>
          <w:rFonts w:cstheme="minorHAnsi"/>
          <w:sz w:val="24"/>
          <w:szCs w:val="24"/>
          <w:vertAlign w:val="superscript"/>
        </w:rPr>
        <w:t>th</w:t>
      </w:r>
      <w:r w:rsidR="00CD5427" w:rsidRPr="00282AB2">
        <w:rPr>
          <w:rFonts w:cstheme="minorHAnsi"/>
          <w:sz w:val="24"/>
          <w:szCs w:val="24"/>
        </w:rPr>
        <w:t xml:space="preserve"> November 2023 and decided to </w:t>
      </w:r>
      <w:r w:rsidR="00850F9E" w:rsidRPr="00282AB2">
        <w:rPr>
          <w:rFonts w:cstheme="minorHAnsi"/>
          <w:sz w:val="24"/>
          <w:szCs w:val="24"/>
        </w:rPr>
        <w:t>resign in February 2024</w:t>
      </w:r>
      <w:r w:rsidR="00CD5427" w:rsidRPr="00282AB2">
        <w:rPr>
          <w:rFonts w:cstheme="minorHAnsi"/>
          <w:sz w:val="24"/>
          <w:szCs w:val="24"/>
        </w:rPr>
        <w:t>.</w:t>
      </w:r>
      <w:r w:rsidR="00850F9E" w:rsidRPr="00282AB2">
        <w:rPr>
          <w:rFonts w:cstheme="minorHAnsi"/>
          <w:sz w:val="24"/>
          <w:szCs w:val="24"/>
        </w:rPr>
        <w:t xml:space="preserve"> </w:t>
      </w:r>
      <w:r w:rsidR="00CD5427" w:rsidRPr="00282AB2">
        <w:rPr>
          <w:rFonts w:cstheme="minorHAnsi"/>
          <w:sz w:val="24"/>
          <w:szCs w:val="24"/>
        </w:rPr>
        <w:t xml:space="preserve">There is currently a vacancy </w:t>
      </w:r>
      <w:r w:rsidR="008B410C" w:rsidRPr="00282AB2">
        <w:rPr>
          <w:rFonts w:cstheme="minorHAnsi"/>
          <w:sz w:val="24"/>
          <w:szCs w:val="24"/>
        </w:rPr>
        <w:t xml:space="preserve">on the Community Council. </w:t>
      </w:r>
    </w:p>
    <w:p w14:paraId="60E49336" w14:textId="62136F3F" w:rsidR="00A92943" w:rsidRPr="00282AB2" w:rsidRDefault="00947A55" w:rsidP="002D54B9">
      <w:pPr>
        <w:pStyle w:val="ListParagraph"/>
        <w:numPr>
          <w:ilvl w:val="0"/>
          <w:numId w:val="9"/>
        </w:numPr>
        <w:jc w:val="both"/>
        <w:rPr>
          <w:rFonts w:cstheme="minorHAnsi"/>
          <w:b/>
          <w:bCs/>
          <w:sz w:val="24"/>
          <w:szCs w:val="24"/>
        </w:rPr>
      </w:pPr>
      <w:r w:rsidRPr="00282AB2">
        <w:rPr>
          <w:rFonts w:cstheme="minorHAnsi"/>
          <w:b/>
          <w:bCs/>
          <w:sz w:val="24"/>
          <w:szCs w:val="24"/>
        </w:rPr>
        <w:t xml:space="preserve">Kings </w:t>
      </w:r>
      <w:r w:rsidR="00A92943" w:rsidRPr="00282AB2">
        <w:rPr>
          <w:rFonts w:cstheme="minorHAnsi"/>
          <w:b/>
          <w:bCs/>
          <w:sz w:val="24"/>
          <w:szCs w:val="24"/>
        </w:rPr>
        <w:t xml:space="preserve">Coronation </w:t>
      </w:r>
      <w:r w:rsidR="00555940" w:rsidRPr="00282AB2">
        <w:rPr>
          <w:rFonts w:cstheme="minorHAnsi"/>
          <w:b/>
          <w:bCs/>
          <w:sz w:val="24"/>
          <w:szCs w:val="24"/>
        </w:rPr>
        <w:t xml:space="preserve">– </w:t>
      </w:r>
      <w:r w:rsidR="006802CD">
        <w:rPr>
          <w:rFonts w:cstheme="minorHAnsi"/>
          <w:sz w:val="24"/>
          <w:szCs w:val="24"/>
        </w:rPr>
        <w:t xml:space="preserve">a badge to mark the Coronation </w:t>
      </w:r>
      <w:r w:rsidR="00555940" w:rsidRPr="00282AB2">
        <w:rPr>
          <w:rFonts w:cstheme="minorHAnsi"/>
          <w:sz w:val="24"/>
          <w:szCs w:val="24"/>
        </w:rPr>
        <w:t>w</w:t>
      </w:r>
      <w:r w:rsidR="006802CD">
        <w:rPr>
          <w:rFonts w:cstheme="minorHAnsi"/>
          <w:sz w:val="24"/>
          <w:szCs w:val="24"/>
        </w:rPr>
        <w:t>as</w:t>
      </w:r>
      <w:r w:rsidR="00555940" w:rsidRPr="00282AB2">
        <w:rPr>
          <w:rFonts w:cstheme="minorHAnsi"/>
          <w:sz w:val="24"/>
          <w:szCs w:val="24"/>
        </w:rPr>
        <w:t xml:space="preserve"> given</w:t>
      </w:r>
      <w:r w:rsidR="00C2083A" w:rsidRPr="00282AB2">
        <w:rPr>
          <w:rFonts w:cstheme="minorHAnsi"/>
          <w:sz w:val="24"/>
          <w:szCs w:val="24"/>
        </w:rPr>
        <w:t xml:space="preserve"> to each child in the </w:t>
      </w:r>
      <w:r w:rsidR="004B77D7">
        <w:rPr>
          <w:rFonts w:cstheme="minorHAnsi"/>
          <w:sz w:val="24"/>
          <w:szCs w:val="24"/>
        </w:rPr>
        <w:t>community</w:t>
      </w:r>
      <w:r w:rsidRPr="00282AB2">
        <w:rPr>
          <w:rFonts w:cstheme="minorHAnsi"/>
          <w:sz w:val="24"/>
          <w:szCs w:val="24"/>
        </w:rPr>
        <w:t>.</w:t>
      </w:r>
    </w:p>
    <w:p w14:paraId="72FBA490" w14:textId="07A2A179" w:rsidR="003508AB" w:rsidRPr="00CC7870" w:rsidRDefault="00E264D2" w:rsidP="007C1D34">
      <w:pPr>
        <w:pStyle w:val="ListParagraph"/>
        <w:numPr>
          <w:ilvl w:val="0"/>
          <w:numId w:val="9"/>
        </w:numPr>
        <w:jc w:val="both"/>
        <w:rPr>
          <w:rFonts w:cstheme="minorHAnsi"/>
          <w:b/>
          <w:bCs/>
          <w:sz w:val="24"/>
          <w:szCs w:val="24"/>
        </w:rPr>
      </w:pPr>
      <w:r w:rsidRPr="00282AB2">
        <w:rPr>
          <w:rFonts w:cstheme="minorHAnsi"/>
          <w:b/>
          <w:bCs/>
          <w:sz w:val="24"/>
          <w:szCs w:val="24"/>
        </w:rPr>
        <w:t xml:space="preserve">Withyhedge Landfill </w:t>
      </w:r>
      <w:r w:rsidR="00470372">
        <w:rPr>
          <w:rFonts w:cstheme="minorHAnsi"/>
          <w:b/>
          <w:bCs/>
          <w:sz w:val="24"/>
          <w:szCs w:val="24"/>
        </w:rPr>
        <w:t>–</w:t>
      </w:r>
      <w:r w:rsidRPr="00282AB2">
        <w:rPr>
          <w:rFonts w:cstheme="minorHAnsi"/>
          <w:b/>
          <w:bCs/>
          <w:sz w:val="24"/>
          <w:szCs w:val="24"/>
        </w:rPr>
        <w:t xml:space="preserve"> </w:t>
      </w:r>
      <w:r w:rsidR="00C21137" w:rsidRPr="006B488F">
        <w:rPr>
          <w:rFonts w:cstheme="minorHAnsi"/>
          <w:sz w:val="24"/>
          <w:szCs w:val="24"/>
        </w:rPr>
        <w:t xml:space="preserve">Since </w:t>
      </w:r>
      <w:r w:rsidR="006B488F">
        <w:rPr>
          <w:rFonts w:cstheme="minorHAnsi"/>
          <w:sz w:val="24"/>
          <w:szCs w:val="24"/>
        </w:rPr>
        <w:t xml:space="preserve">the end of the </w:t>
      </w:r>
      <w:r w:rsidR="00161E43">
        <w:rPr>
          <w:rFonts w:cstheme="minorHAnsi"/>
          <w:sz w:val="24"/>
          <w:szCs w:val="24"/>
        </w:rPr>
        <w:t>summer</w:t>
      </w:r>
      <w:r w:rsidR="00C21137" w:rsidRPr="006B488F">
        <w:rPr>
          <w:rFonts w:cstheme="minorHAnsi"/>
          <w:sz w:val="24"/>
          <w:szCs w:val="24"/>
        </w:rPr>
        <w:t xml:space="preserve"> 2023 residents </w:t>
      </w:r>
      <w:r w:rsidR="00166A3F">
        <w:rPr>
          <w:rFonts w:cstheme="minorHAnsi"/>
          <w:sz w:val="24"/>
          <w:szCs w:val="24"/>
        </w:rPr>
        <w:t xml:space="preserve">and other communities </w:t>
      </w:r>
      <w:r w:rsidR="00C21137" w:rsidRPr="006B488F">
        <w:rPr>
          <w:rFonts w:cstheme="minorHAnsi"/>
          <w:sz w:val="24"/>
          <w:szCs w:val="24"/>
        </w:rPr>
        <w:t xml:space="preserve">have been experiencing </w:t>
      </w:r>
      <w:r w:rsidR="00E81B9F">
        <w:rPr>
          <w:rFonts w:cstheme="minorHAnsi"/>
          <w:sz w:val="24"/>
          <w:szCs w:val="24"/>
        </w:rPr>
        <w:t xml:space="preserve">a strong </w:t>
      </w:r>
      <w:r w:rsidR="003B29B0">
        <w:rPr>
          <w:rFonts w:cstheme="minorHAnsi"/>
          <w:sz w:val="24"/>
          <w:szCs w:val="24"/>
        </w:rPr>
        <w:t xml:space="preserve">toxic </w:t>
      </w:r>
      <w:r w:rsidR="00141D39" w:rsidRPr="006B488F">
        <w:rPr>
          <w:rFonts w:cstheme="minorHAnsi"/>
          <w:sz w:val="24"/>
          <w:szCs w:val="24"/>
        </w:rPr>
        <w:t xml:space="preserve">odour </w:t>
      </w:r>
      <w:r w:rsidR="00AD298B" w:rsidRPr="006B488F">
        <w:rPr>
          <w:rFonts w:cstheme="minorHAnsi"/>
          <w:sz w:val="24"/>
          <w:szCs w:val="24"/>
        </w:rPr>
        <w:t>emanating</w:t>
      </w:r>
      <w:r w:rsidR="00141D39" w:rsidRPr="006B488F">
        <w:rPr>
          <w:rFonts w:cstheme="minorHAnsi"/>
          <w:sz w:val="24"/>
          <w:szCs w:val="24"/>
        </w:rPr>
        <w:t xml:space="preserve"> from the </w:t>
      </w:r>
      <w:r w:rsidR="00CA1DC6" w:rsidRPr="006B488F">
        <w:rPr>
          <w:rFonts w:cstheme="minorHAnsi"/>
          <w:sz w:val="24"/>
          <w:szCs w:val="24"/>
        </w:rPr>
        <w:t>landfill</w:t>
      </w:r>
      <w:r w:rsidR="00A82607">
        <w:rPr>
          <w:rFonts w:cstheme="minorHAnsi"/>
          <w:sz w:val="24"/>
          <w:szCs w:val="24"/>
        </w:rPr>
        <w:t xml:space="preserve">. Reports of </w:t>
      </w:r>
      <w:r w:rsidR="000E63BC">
        <w:rPr>
          <w:rFonts w:cstheme="minorHAnsi"/>
          <w:sz w:val="24"/>
          <w:szCs w:val="24"/>
        </w:rPr>
        <w:t>sore eyes, headaches, coughs have</w:t>
      </w:r>
      <w:r w:rsidR="00CA1DC6">
        <w:rPr>
          <w:rFonts w:cstheme="minorHAnsi"/>
          <w:sz w:val="24"/>
          <w:szCs w:val="24"/>
        </w:rPr>
        <w:t xml:space="preserve"> giving</w:t>
      </w:r>
      <w:r w:rsidR="00C87DBF">
        <w:rPr>
          <w:rFonts w:cstheme="minorHAnsi"/>
          <w:sz w:val="24"/>
          <w:szCs w:val="24"/>
        </w:rPr>
        <w:t xml:space="preserve"> cause </w:t>
      </w:r>
      <w:r w:rsidR="00CA1DC6">
        <w:rPr>
          <w:rFonts w:cstheme="minorHAnsi"/>
          <w:sz w:val="24"/>
          <w:szCs w:val="24"/>
        </w:rPr>
        <w:t xml:space="preserve">of concern for people’s health.  </w:t>
      </w:r>
      <w:r w:rsidR="00E81B9F" w:rsidRPr="00161E43">
        <w:rPr>
          <w:rFonts w:cstheme="minorHAnsi"/>
          <w:sz w:val="24"/>
          <w:szCs w:val="24"/>
        </w:rPr>
        <w:t>W</w:t>
      </w:r>
      <w:r w:rsidR="002F0222" w:rsidRPr="00161E43">
        <w:rPr>
          <w:rFonts w:cstheme="minorHAnsi"/>
          <w:color w:val="050505"/>
          <w:sz w:val="24"/>
          <w:szCs w:val="24"/>
          <w:shd w:val="clear" w:color="auto" w:fill="FFFFFF"/>
        </w:rPr>
        <w:t xml:space="preserve">hen </w:t>
      </w:r>
      <w:r w:rsidR="002F0222" w:rsidRPr="00615196">
        <w:rPr>
          <w:rFonts w:cstheme="minorHAnsi"/>
          <w:color w:val="050505"/>
          <w:sz w:val="24"/>
          <w:szCs w:val="24"/>
          <w:shd w:val="clear" w:color="auto" w:fill="FFFFFF"/>
        </w:rPr>
        <w:t xml:space="preserve">Resources Management took over the site there was a list of remedial works needed to bring the site up to required standards. </w:t>
      </w:r>
      <w:r w:rsidR="00E81B9F">
        <w:rPr>
          <w:rFonts w:cstheme="minorHAnsi"/>
          <w:color w:val="050505"/>
          <w:sz w:val="24"/>
          <w:szCs w:val="24"/>
          <w:shd w:val="clear" w:color="auto" w:fill="FFFFFF"/>
        </w:rPr>
        <w:t xml:space="preserve"> Natural Resources Wales</w:t>
      </w:r>
      <w:r w:rsidR="002C22A3">
        <w:rPr>
          <w:rFonts w:cstheme="minorHAnsi"/>
          <w:color w:val="050505"/>
          <w:sz w:val="24"/>
          <w:szCs w:val="24"/>
          <w:shd w:val="clear" w:color="auto" w:fill="FFFFFF"/>
        </w:rPr>
        <w:t xml:space="preserve"> </w:t>
      </w:r>
      <w:r w:rsidR="003F2020">
        <w:rPr>
          <w:rFonts w:cstheme="minorHAnsi"/>
          <w:color w:val="050505"/>
          <w:sz w:val="24"/>
          <w:szCs w:val="24"/>
          <w:shd w:val="clear" w:color="auto" w:fill="FFFFFF"/>
        </w:rPr>
        <w:t xml:space="preserve">(NRW) </w:t>
      </w:r>
      <w:r w:rsidR="002C22A3">
        <w:rPr>
          <w:rFonts w:cstheme="minorHAnsi"/>
          <w:color w:val="050505"/>
          <w:sz w:val="24"/>
          <w:szCs w:val="24"/>
          <w:shd w:val="clear" w:color="auto" w:fill="FFFFFF"/>
        </w:rPr>
        <w:t>issued an Enforcement Notice giving a deadline of 5</w:t>
      </w:r>
      <w:r w:rsidR="002C22A3" w:rsidRPr="002C22A3">
        <w:rPr>
          <w:rFonts w:cstheme="minorHAnsi"/>
          <w:color w:val="050505"/>
          <w:sz w:val="24"/>
          <w:szCs w:val="24"/>
          <w:shd w:val="clear" w:color="auto" w:fill="FFFFFF"/>
          <w:vertAlign w:val="superscript"/>
        </w:rPr>
        <w:t>th</w:t>
      </w:r>
      <w:r w:rsidR="002C22A3">
        <w:rPr>
          <w:rFonts w:cstheme="minorHAnsi"/>
          <w:color w:val="050505"/>
          <w:sz w:val="24"/>
          <w:szCs w:val="24"/>
          <w:shd w:val="clear" w:color="auto" w:fill="FFFFFF"/>
        </w:rPr>
        <w:t xml:space="preserve"> April 2024 to complete the engineering works required to resolve the issue. </w:t>
      </w:r>
      <w:r w:rsidR="007761A2">
        <w:rPr>
          <w:rFonts w:cstheme="minorHAnsi"/>
          <w:color w:val="050505"/>
          <w:sz w:val="24"/>
          <w:szCs w:val="24"/>
          <w:shd w:val="clear" w:color="auto" w:fill="FFFFFF"/>
        </w:rPr>
        <w:t xml:space="preserve"> The deadline has </w:t>
      </w:r>
      <w:r w:rsidR="000A46A2">
        <w:rPr>
          <w:rFonts w:cstheme="minorHAnsi"/>
          <w:color w:val="050505"/>
          <w:sz w:val="24"/>
          <w:szCs w:val="24"/>
          <w:shd w:val="clear" w:color="auto" w:fill="FFFFFF"/>
        </w:rPr>
        <w:t>passed,</w:t>
      </w:r>
      <w:r w:rsidR="007761A2">
        <w:rPr>
          <w:rFonts w:cstheme="minorHAnsi"/>
          <w:color w:val="050505"/>
          <w:sz w:val="24"/>
          <w:szCs w:val="24"/>
          <w:shd w:val="clear" w:color="auto" w:fill="FFFFFF"/>
        </w:rPr>
        <w:t xml:space="preserve"> and </w:t>
      </w:r>
      <w:r w:rsidR="000A46A2">
        <w:rPr>
          <w:rFonts w:cstheme="minorHAnsi"/>
          <w:color w:val="050505"/>
          <w:sz w:val="24"/>
          <w:szCs w:val="24"/>
          <w:shd w:val="clear" w:color="auto" w:fill="FFFFFF"/>
        </w:rPr>
        <w:t xml:space="preserve">the issue has not been resolved.  </w:t>
      </w:r>
      <w:r w:rsidR="000E2CC8">
        <w:rPr>
          <w:rFonts w:cstheme="minorHAnsi"/>
          <w:color w:val="050505"/>
          <w:sz w:val="24"/>
          <w:szCs w:val="24"/>
          <w:shd w:val="clear" w:color="auto" w:fill="FFFFFF"/>
        </w:rPr>
        <w:t>Residents</w:t>
      </w:r>
      <w:r w:rsidR="00F23DF2">
        <w:rPr>
          <w:rFonts w:cstheme="minorHAnsi"/>
          <w:color w:val="050505"/>
          <w:sz w:val="24"/>
          <w:szCs w:val="24"/>
          <w:shd w:val="clear" w:color="auto" w:fill="FFFFFF"/>
        </w:rPr>
        <w:t xml:space="preserve">, Colin </w:t>
      </w:r>
      <w:r w:rsidR="00343414">
        <w:rPr>
          <w:rFonts w:cstheme="minorHAnsi"/>
          <w:color w:val="050505"/>
          <w:sz w:val="24"/>
          <w:szCs w:val="24"/>
          <w:shd w:val="clear" w:color="auto" w:fill="FFFFFF"/>
        </w:rPr>
        <w:t>Barnett,</w:t>
      </w:r>
      <w:r w:rsidR="00F23DF2">
        <w:rPr>
          <w:rFonts w:cstheme="minorHAnsi"/>
          <w:color w:val="050505"/>
          <w:sz w:val="24"/>
          <w:szCs w:val="24"/>
          <w:shd w:val="clear" w:color="auto" w:fill="FFFFFF"/>
        </w:rPr>
        <w:t xml:space="preserve"> and Sue Lewis started the </w:t>
      </w:r>
      <w:r w:rsidR="009006A6">
        <w:rPr>
          <w:rFonts w:cstheme="minorHAnsi"/>
          <w:color w:val="050505"/>
          <w:sz w:val="24"/>
          <w:szCs w:val="24"/>
          <w:shd w:val="clear" w:color="auto" w:fill="FFFFFF"/>
        </w:rPr>
        <w:t xml:space="preserve">’Stop the Stink’ campaign </w:t>
      </w:r>
      <w:r w:rsidR="00F23DF2">
        <w:rPr>
          <w:rFonts w:cstheme="minorHAnsi"/>
          <w:color w:val="050505"/>
          <w:sz w:val="24"/>
          <w:szCs w:val="24"/>
          <w:shd w:val="clear" w:color="auto" w:fill="FFFFFF"/>
        </w:rPr>
        <w:t>and</w:t>
      </w:r>
      <w:r w:rsidR="004E620C">
        <w:rPr>
          <w:rFonts w:cstheme="minorHAnsi"/>
          <w:color w:val="050505"/>
          <w:sz w:val="24"/>
          <w:szCs w:val="24"/>
          <w:shd w:val="clear" w:color="auto" w:fill="FFFFFF"/>
        </w:rPr>
        <w:t xml:space="preserve"> </w:t>
      </w:r>
      <w:r w:rsidR="00F06D16">
        <w:rPr>
          <w:rFonts w:cstheme="minorHAnsi"/>
          <w:color w:val="050505"/>
          <w:sz w:val="24"/>
          <w:szCs w:val="24"/>
          <w:shd w:val="clear" w:color="auto" w:fill="FFFFFF"/>
        </w:rPr>
        <w:t>ha</w:t>
      </w:r>
      <w:r w:rsidR="004E620C">
        <w:rPr>
          <w:rFonts w:cstheme="minorHAnsi"/>
          <w:color w:val="050505"/>
          <w:sz w:val="24"/>
          <w:szCs w:val="24"/>
          <w:shd w:val="clear" w:color="auto" w:fill="FFFFFF"/>
        </w:rPr>
        <w:t>ve</w:t>
      </w:r>
      <w:r w:rsidR="00F06D16">
        <w:rPr>
          <w:rFonts w:cstheme="minorHAnsi"/>
          <w:color w:val="050505"/>
          <w:sz w:val="24"/>
          <w:szCs w:val="24"/>
          <w:shd w:val="clear" w:color="auto" w:fill="FFFFFF"/>
        </w:rPr>
        <w:t xml:space="preserve"> been working </w:t>
      </w:r>
      <w:r w:rsidR="0038673A">
        <w:rPr>
          <w:rFonts w:cstheme="minorHAnsi"/>
          <w:color w:val="050505"/>
          <w:sz w:val="24"/>
          <w:szCs w:val="24"/>
          <w:shd w:val="clear" w:color="auto" w:fill="FFFFFF"/>
        </w:rPr>
        <w:t xml:space="preserve">tirelessly </w:t>
      </w:r>
      <w:r w:rsidR="00173141">
        <w:rPr>
          <w:rFonts w:cstheme="minorHAnsi"/>
          <w:color w:val="050505"/>
          <w:sz w:val="24"/>
          <w:szCs w:val="24"/>
          <w:shd w:val="clear" w:color="auto" w:fill="FFFFFF"/>
        </w:rPr>
        <w:t xml:space="preserve">by </w:t>
      </w:r>
      <w:r w:rsidR="005B2C88">
        <w:rPr>
          <w:rFonts w:cstheme="minorHAnsi"/>
          <w:color w:val="050505"/>
          <w:sz w:val="24"/>
          <w:szCs w:val="24"/>
          <w:shd w:val="clear" w:color="auto" w:fill="FFFFFF"/>
        </w:rPr>
        <w:t xml:space="preserve">pressing </w:t>
      </w:r>
      <w:r w:rsidR="003F2020">
        <w:rPr>
          <w:rFonts w:cstheme="minorHAnsi"/>
          <w:color w:val="050505"/>
          <w:sz w:val="24"/>
          <w:szCs w:val="24"/>
          <w:shd w:val="clear" w:color="auto" w:fill="FFFFFF"/>
        </w:rPr>
        <w:t>NRW</w:t>
      </w:r>
      <w:r w:rsidR="00EB2836">
        <w:rPr>
          <w:rFonts w:cstheme="minorHAnsi"/>
          <w:color w:val="050505"/>
          <w:sz w:val="24"/>
          <w:szCs w:val="24"/>
          <w:shd w:val="clear" w:color="auto" w:fill="FFFFFF"/>
        </w:rPr>
        <w:t xml:space="preserve">, </w:t>
      </w:r>
      <w:r w:rsidR="00D33A14">
        <w:rPr>
          <w:rFonts w:cstheme="minorHAnsi"/>
          <w:color w:val="050505"/>
          <w:sz w:val="24"/>
          <w:szCs w:val="24"/>
          <w:shd w:val="clear" w:color="auto" w:fill="FFFFFF"/>
        </w:rPr>
        <w:t>Pembrokeshire County Council</w:t>
      </w:r>
      <w:r w:rsidR="00EB2836">
        <w:rPr>
          <w:rFonts w:cstheme="minorHAnsi"/>
          <w:color w:val="050505"/>
          <w:sz w:val="24"/>
          <w:szCs w:val="24"/>
          <w:shd w:val="clear" w:color="auto" w:fill="FFFFFF"/>
        </w:rPr>
        <w:t xml:space="preserve">, Public Health </w:t>
      </w:r>
      <w:r w:rsidR="00D835D3">
        <w:rPr>
          <w:rFonts w:cstheme="minorHAnsi"/>
          <w:color w:val="050505"/>
          <w:sz w:val="24"/>
          <w:szCs w:val="24"/>
          <w:shd w:val="clear" w:color="auto" w:fill="FFFFFF"/>
        </w:rPr>
        <w:t>Wales,</w:t>
      </w:r>
      <w:r w:rsidR="00EB2836">
        <w:rPr>
          <w:rFonts w:cstheme="minorHAnsi"/>
          <w:color w:val="050505"/>
          <w:sz w:val="24"/>
          <w:szCs w:val="24"/>
          <w:shd w:val="clear" w:color="auto" w:fill="FFFFFF"/>
        </w:rPr>
        <w:t xml:space="preserve"> and other bodies</w:t>
      </w:r>
      <w:r w:rsidR="00D33A14">
        <w:rPr>
          <w:rFonts w:cstheme="minorHAnsi"/>
          <w:color w:val="050505"/>
          <w:sz w:val="24"/>
          <w:szCs w:val="24"/>
          <w:shd w:val="clear" w:color="auto" w:fill="FFFFFF"/>
        </w:rPr>
        <w:t xml:space="preserve"> </w:t>
      </w:r>
      <w:r w:rsidR="003E0E7C">
        <w:rPr>
          <w:rFonts w:cstheme="minorHAnsi"/>
          <w:color w:val="050505"/>
          <w:sz w:val="24"/>
          <w:szCs w:val="24"/>
          <w:shd w:val="clear" w:color="auto" w:fill="FFFFFF"/>
        </w:rPr>
        <w:t>to get this</w:t>
      </w:r>
      <w:r w:rsidR="004D41D6">
        <w:rPr>
          <w:rFonts w:cstheme="minorHAnsi"/>
          <w:color w:val="050505"/>
          <w:sz w:val="24"/>
          <w:szCs w:val="24"/>
          <w:shd w:val="clear" w:color="auto" w:fill="FFFFFF"/>
        </w:rPr>
        <w:t xml:space="preserve"> issue resolved</w:t>
      </w:r>
      <w:r w:rsidR="003E0E7C">
        <w:rPr>
          <w:rFonts w:cstheme="minorHAnsi"/>
          <w:color w:val="050505"/>
          <w:sz w:val="24"/>
          <w:szCs w:val="24"/>
          <w:shd w:val="clear" w:color="auto" w:fill="FFFFFF"/>
        </w:rPr>
        <w:t>.</w:t>
      </w:r>
      <w:r w:rsidR="00F23DF2">
        <w:rPr>
          <w:rFonts w:cstheme="minorHAnsi"/>
          <w:color w:val="050505"/>
          <w:sz w:val="24"/>
          <w:szCs w:val="24"/>
          <w:shd w:val="clear" w:color="auto" w:fill="FFFFFF"/>
        </w:rPr>
        <w:t xml:space="preserve">  </w:t>
      </w:r>
      <w:r w:rsidR="004D41D6">
        <w:rPr>
          <w:rFonts w:cstheme="minorHAnsi"/>
          <w:color w:val="050505"/>
          <w:sz w:val="24"/>
          <w:szCs w:val="24"/>
          <w:shd w:val="clear" w:color="auto" w:fill="FFFFFF"/>
        </w:rPr>
        <w:t xml:space="preserve">A </w:t>
      </w:r>
      <w:r w:rsidR="00632431">
        <w:rPr>
          <w:rFonts w:cstheme="minorHAnsi"/>
          <w:color w:val="050505"/>
          <w:sz w:val="24"/>
          <w:szCs w:val="24"/>
          <w:shd w:val="clear" w:color="auto" w:fill="FFFFFF"/>
        </w:rPr>
        <w:t xml:space="preserve">new </w:t>
      </w:r>
      <w:r w:rsidR="004D41D6">
        <w:rPr>
          <w:rFonts w:cstheme="minorHAnsi"/>
          <w:color w:val="050505"/>
          <w:sz w:val="24"/>
          <w:szCs w:val="24"/>
          <w:shd w:val="clear" w:color="auto" w:fill="FFFFFF"/>
        </w:rPr>
        <w:t xml:space="preserve">deadline </w:t>
      </w:r>
      <w:r w:rsidR="00632431">
        <w:rPr>
          <w:rFonts w:cstheme="minorHAnsi"/>
          <w:color w:val="050505"/>
          <w:sz w:val="24"/>
          <w:szCs w:val="24"/>
          <w:shd w:val="clear" w:color="auto" w:fill="FFFFFF"/>
        </w:rPr>
        <w:t>of 14</w:t>
      </w:r>
      <w:r w:rsidR="00632431" w:rsidRPr="00632431">
        <w:rPr>
          <w:rFonts w:cstheme="minorHAnsi"/>
          <w:color w:val="050505"/>
          <w:sz w:val="24"/>
          <w:szCs w:val="24"/>
          <w:shd w:val="clear" w:color="auto" w:fill="FFFFFF"/>
          <w:vertAlign w:val="superscript"/>
        </w:rPr>
        <w:t>th</w:t>
      </w:r>
      <w:r w:rsidR="00632431">
        <w:rPr>
          <w:rFonts w:cstheme="minorHAnsi"/>
          <w:color w:val="050505"/>
          <w:sz w:val="24"/>
          <w:szCs w:val="24"/>
          <w:shd w:val="clear" w:color="auto" w:fill="FFFFFF"/>
        </w:rPr>
        <w:t xml:space="preserve"> May 2024 has been given</w:t>
      </w:r>
      <w:r w:rsidR="00D835D3">
        <w:rPr>
          <w:rFonts w:cstheme="minorHAnsi"/>
          <w:color w:val="050505"/>
          <w:sz w:val="24"/>
          <w:szCs w:val="24"/>
          <w:shd w:val="clear" w:color="auto" w:fill="FFFFFF"/>
        </w:rPr>
        <w:t xml:space="preserve"> to address the issue.  </w:t>
      </w:r>
      <w:r w:rsidR="00F23DF2">
        <w:rPr>
          <w:rFonts w:cstheme="minorHAnsi"/>
          <w:color w:val="050505"/>
          <w:sz w:val="24"/>
          <w:szCs w:val="24"/>
          <w:shd w:val="clear" w:color="auto" w:fill="FFFFFF"/>
        </w:rPr>
        <w:t xml:space="preserve">The </w:t>
      </w:r>
      <w:r w:rsidR="00E9778B">
        <w:rPr>
          <w:rFonts w:cstheme="minorHAnsi"/>
          <w:color w:val="050505"/>
          <w:sz w:val="24"/>
          <w:szCs w:val="24"/>
          <w:shd w:val="clear" w:color="auto" w:fill="FFFFFF"/>
        </w:rPr>
        <w:t>stench</w:t>
      </w:r>
      <w:r w:rsidR="00F23DF2">
        <w:rPr>
          <w:rFonts w:cstheme="minorHAnsi"/>
          <w:color w:val="050505"/>
          <w:sz w:val="24"/>
          <w:szCs w:val="24"/>
          <w:shd w:val="clear" w:color="auto" w:fill="FFFFFF"/>
        </w:rPr>
        <w:t xml:space="preserve"> is ongoing. </w:t>
      </w:r>
      <w:r w:rsidR="00F06D16">
        <w:rPr>
          <w:rFonts w:cstheme="minorHAnsi"/>
          <w:color w:val="050505"/>
          <w:sz w:val="24"/>
          <w:szCs w:val="24"/>
          <w:shd w:val="clear" w:color="auto" w:fill="FFFFFF"/>
        </w:rPr>
        <w:t xml:space="preserve"> </w:t>
      </w:r>
      <w:r w:rsidR="003E0E7C">
        <w:rPr>
          <w:rFonts w:cstheme="minorHAnsi"/>
          <w:color w:val="050505"/>
          <w:sz w:val="24"/>
          <w:szCs w:val="24"/>
          <w:shd w:val="clear" w:color="auto" w:fill="FFFFFF"/>
        </w:rPr>
        <w:t xml:space="preserve"> </w:t>
      </w:r>
    </w:p>
    <w:p w14:paraId="774398C2" w14:textId="77777777" w:rsidR="00CC7870" w:rsidRDefault="00CC7870" w:rsidP="00CC7870">
      <w:pPr>
        <w:pStyle w:val="ListParagraph"/>
        <w:jc w:val="both"/>
        <w:rPr>
          <w:rFonts w:cstheme="minorHAnsi"/>
          <w:b/>
          <w:bCs/>
          <w:sz w:val="24"/>
          <w:szCs w:val="24"/>
        </w:rPr>
      </w:pPr>
    </w:p>
    <w:p w14:paraId="2C93994E" w14:textId="77777777" w:rsidR="00CC7870" w:rsidRDefault="00CC7870" w:rsidP="00CC7870">
      <w:pPr>
        <w:pStyle w:val="ListParagraph"/>
        <w:jc w:val="both"/>
        <w:rPr>
          <w:rFonts w:cstheme="minorHAnsi"/>
          <w:b/>
          <w:bCs/>
          <w:sz w:val="24"/>
          <w:szCs w:val="24"/>
        </w:rPr>
      </w:pPr>
    </w:p>
    <w:p w14:paraId="34A86629" w14:textId="77777777" w:rsidR="00CC7870" w:rsidRPr="00D835D3" w:rsidRDefault="00CC7870" w:rsidP="00CC7870">
      <w:pPr>
        <w:pStyle w:val="ListParagraph"/>
        <w:jc w:val="both"/>
        <w:rPr>
          <w:rFonts w:cstheme="minorHAnsi"/>
          <w:b/>
          <w:bCs/>
          <w:sz w:val="24"/>
          <w:szCs w:val="24"/>
        </w:rPr>
      </w:pPr>
    </w:p>
    <w:p w14:paraId="69B049CC" w14:textId="77777777" w:rsidR="00D835D3" w:rsidRPr="007C1D34" w:rsidRDefault="00D835D3" w:rsidP="00D835D3">
      <w:pPr>
        <w:pStyle w:val="ListParagraph"/>
        <w:jc w:val="both"/>
        <w:rPr>
          <w:rFonts w:cstheme="minorHAnsi"/>
          <w:b/>
          <w:bCs/>
          <w:sz w:val="24"/>
          <w:szCs w:val="24"/>
        </w:rPr>
      </w:pPr>
    </w:p>
    <w:p w14:paraId="72528C17" w14:textId="3B22607F" w:rsidR="00121558" w:rsidRPr="00282AB2" w:rsidRDefault="00121558" w:rsidP="000873C9">
      <w:pPr>
        <w:jc w:val="both"/>
        <w:rPr>
          <w:rFonts w:cstheme="minorHAnsi"/>
          <w:b/>
          <w:bCs/>
          <w:sz w:val="24"/>
          <w:szCs w:val="24"/>
        </w:rPr>
      </w:pPr>
      <w:r w:rsidRPr="00282AB2">
        <w:rPr>
          <w:rFonts w:cstheme="minorHAnsi"/>
          <w:b/>
          <w:bCs/>
          <w:sz w:val="24"/>
          <w:szCs w:val="24"/>
        </w:rPr>
        <w:lastRenderedPageBreak/>
        <w:t>Finance:</w:t>
      </w:r>
    </w:p>
    <w:p w14:paraId="76692881" w14:textId="48EEB502" w:rsidR="00C35BB6" w:rsidRPr="00282AB2" w:rsidRDefault="002D38A4" w:rsidP="000210CD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282AB2">
        <w:rPr>
          <w:rFonts w:cstheme="minorHAnsi"/>
          <w:sz w:val="24"/>
          <w:szCs w:val="24"/>
        </w:rPr>
        <w:t xml:space="preserve">Council Tax </w:t>
      </w:r>
      <w:r w:rsidR="00046ED3" w:rsidRPr="00282AB2">
        <w:rPr>
          <w:rFonts w:cstheme="minorHAnsi"/>
          <w:sz w:val="24"/>
          <w:szCs w:val="24"/>
        </w:rPr>
        <w:t xml:space="preserve">Precept </w:t>
      </w:r>
      <w:r w:rsidRPr="00282AB2">
        <w:rPr>
          <w:rFonts w:cstheme="minorHAnsi"/>
          <w:sz w:val="24"/>
          <w:szCs w:val="24"/>
        </w:rPr>
        <w:t>the precept for</w:t>
      </w:r>
      <w:r w:rsidR="00E9409E" w:rsidRPr="00282AB2">
        <w:rPr>
          <w:rFonts w:cstheme="minorHAnsi"/>
          <w:sz w:val="24"/>
          <w:szCs w:val="24"/>
        </w:rPr>
        <w:t xml:space="preserve"> </w:t>
      </w:r>
      <w:r w:rsidR="00046ED3" w:rsidRPr="00282AB2">
        <w:rPr>
          <w:rFonts w:cstheme="minorHAnsi"/>
          <w:sz w:val="24"/>
          <w:szCs w:val="24"/>
        </w:rPr>
        <w:t>financial year 202</w:t>
      </w:r>
      <w:r w:rsidR="006F12F6" w:rsidRPr="00282AB2">
        <w:rPr>
          <w:rFonts w:cstheme="minorHAnsi"/>
          <w:sz w:val="24"/>
          <w:szCs w:val="24"/>
        </w:rPr>
        <w:t>4/</w:t>
      </w:r>
      <w:r w:rsidR="00046ED3" w:rsidRPr="00282AB2">
        <w:rPr>
          <w:rFonts w:cstheme="minorHAnsi"/>
          <w:sz w:val="24"/>
          <w:szCs w:val="24"/>
        </w:rPr>
        <w:t>/202</w:t>
      </w:r>
      <w:r w:rsidR="006F12F6" w:rsidRPr="00282AB2">
        <w:rPr>
          <w:rFonts w:cstheme="minorHAnsi"/>
          <w:sz w:val="24"/>
          <w:szCs w:val="24"/>
        </w:rPr>
        <w:t>5</w:t>
      </w:r>
      <w:r w:rsidR="00046ED3" w:rsidRPr="00282AB2">
        <w:rPr>
          <w:rFonts w:cstheme="minorHAnsi"/>
          <w:sz w:val="24"/>
          <w:szCs w:val="24"/>
        </w:rPr>
        <w:t xml:space="preserve"> </w:t>
      </w:r>
      <w:r w:rsidR="00E9409E" w:rsidRPr="00282AB2">
        <w:rPr>
          <w:rFonts w:cstheme="minorHAnsi"/>
          <w:sz w:val="24"/>
          <w:szCs w:val="24"/>
        </w:rPr>
        <w:t>remains unchanged at</w:t>
      </w:r>
      <w:r w:rsidRPr="00282AB2">
        <w:rPr>
          <w:rFonts w:cstheme="minorHAnsi"/>
          <w:sz w:val="24"/>
          <w:szCs w:val="24"/>
        </w:rPr>
        <w:t xml:space="preserve"> </w:t>
      </w:r>
      <w:r w:rsidR="00E9409E" w:rsidRPr="00282AB2">
        <w:rPr>
          <w:rFonts w:cstheme="minorHAnsi"/>
          <w:sz w:val="24"/>
          <w:szCs w:val="24"/>
        </w:rPr>
        <w:t>£3618</w:t>
      </w:r>
      <w:r w:rsidR="00FB345B" w:rsidRPr="00282AB2">
        <w:rPr>
          <w:rFonts w:cstheme="minorHAnsi"/>
          <w:sz w:val="24"/>
          <w:szCs w:val="24"/>
        </w:rPr>
        <w:t>.</w:t>
      </w:r>
      <w:r w:rsidR="00810B5F" w:rsidRPr="00282AB2">
        <w:rPr>
          <w:rFonts w:cstheme="minorHAnsi"/>
          <w:sz w:val="24"/>
          <w:szCs w:val="24"/>
        </w:rPr>
        <w:t>00</w:t>
      </w:r>
      <w:r w:rsidR="00C35BB6" w:rsidRPr="00282AB2">
        <w:rPr>
          <w:rFonts w:cstheme="minorHAnsi"/>
          <w:sz w:val="24"/>
          <w:szCs w:val="24"/>
        </w:rPr>
        <w:t>.</w:t>
      </w:r>
    </w:p>
    <w:p w14:paraId="5835E0A5" w14:textId="4A5662CA" w:rsidR="000D1C3C" w:rsidRPr="00282AB2" w:rsidRDefault="00DC6610" w:rsidP="000D1C3C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282AB2">
        <w:rPr>
          <w:rFonts w:cstheme="minorHAnsi"/>
          <w:sz w:val="24"/>
          <w:szCs w:val="24"/>
        </w:rPr>
        <w:t xml:space="preserve">Lloyds TSB </w:t>
      </w:r>
      <w:r w:rsidR="009955BE" w:rsidRPr="00282AB2">
        <w:rPr>
          <w:rFonts w:cstheme="minorHAnsi"/>
          <w:sz w:val="24"/>
          <w:szCs w:val="24"/>
        </w:rPr>
        <w:t>account balance on 31.03.2</w:t>
      </w:r>
      <w:r w:rsidR="006F12F6" w:rsidRPr="00282AB2">
        <w:rPr>
          <w:rFonts w:cstheme="minorHAnsi"/>
          <w:sz w:val="24"/>
          <w:szCs w:val="24"/>
        </w:rPr>
        <w:t>4</w:t>
      </w:r>
      <w:r w:rsidR="009955BE" w:rsidRPr="00282AB2">
        <w:rPr>
          <w:rFonts w:cstheme="minorHAnsi"/>
          <w:sz w:val="24"/>
          <w:szCs w:val="24"/>
        </w:rPr>
        <w:t xml:space="preserve"> - £</w:t>
      </w:r>
      <w:r w:rsidR="00E30A3D" w:rsidRPr="00282AB2">
        <w:rPr>
          <w:rFonts w:cstheme="minorHAnsi"/>
          <w:sz w:val="24"/>
          <w:szCs w:val="24"/>
        </w:rPr>
        <w:t>7973.</w:t>
      </w:r>
      <w:r w:rsidR="00DB6938" w:rsidRPr="00282AB2">
        <w:rPr>
          <w:rFonts w:cstheme="minorHAnsi"/>
          <w:sz w:val="24"/>
          <w:szCs w:val="24"/>
        </w:rPr>
        <w:t>53</w:t>
      </w:r>
    </w:p>
    <w:p w14:paraId="17EA0D3F" w14:textId="29D46BFB" w:rsidR="009955BE" w:rsidRPr="00282AB2" w:rsidRDefault="009955BE" w:rsidP="000D1C3C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282AB2">
        <w:rPr>
          <w:rFonts w:cstheme="minorHAnsi"/>
          <w:sz w:val="24"/>
          <w:szCs w:val="24"/>
        </w:rPr>
        <w:t>NS&amp;I account balance on 31.03.2</w:t>
      </w:r>
      <w:r w:rsidR="00BF15D4">
        <w:rPr>
          <w:rFonts w:cstheme="minorHAnsi"/>
          <w:sz w:val="24"/>
          <w:szCs w:val="24"/>
        </w:rPr>
        <w:t>3</w:t>
      </w:r>
      <w:r w:rsidRPr="00282AB2">
        <w:rPr>
          <w:rFonts w:cstheme="minorHAnsi"/>
          <w:sz w:val="24"/>
          <w:szCs w:val="24"/>
        </w:rPr>
        <w:t xml:space="preserve"> - £</w:t>
      </w:r>
      <w:r w:rsidR="00DB6938" w:rsidRPr="00282AB2">
        <w:rPr>
          <w:rFonts w:cstheme="minorHAnsi"/>
          <w:sz w:val="24"/>
          <w:szCs w:val="24"/>
        </w:rPr>
        <w:t>2637.99</w:t>
      </w:r>
    </w:p>
    <w:p w14:paraId="71213273" w14:textId="53F6EC0B" w:rsidR="00F05457" w:rsidRPr="00282AB2" w:rsidRDefault="00C2631E" w:rsidP="000165A9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282AB2">
        <w:rPr>
          <w:rFonts w:cstheme="minorHAnsi"/>
          <w:sz w:val="24"/>
          <w:szCs w:val="24"/>
        </w:rPr>
        <w:t>End of year financial accounts up to 31.03.2</w:t>
      </w:r>
      <w:r w:rsidR="00905D0F" w:rsidRPr="00282AB2">
        <w:rPr>
          <w:rFonts w:cstheme="minorHAnsi"/>
          <w:sz w:val="24"/>
          <w:szCs w:val="24"/>
        </w:rPr>
        <w:t>4</w:t>
      </w:r>
      <w:r w:rsidRPr="00282AB2">
        <w:rPr>
          <w:rFonts w:cstheme="minorHAnsi"/>
          <w:sz w:val="24"/>
          <w:szCs w:val="24"/>
        </w:rPr>
        <w:t xml:space="preserve"> are attached. </w:t>
      </w:r>
    </w:p>
    <w:p w14:paraId="7211A4FF" w14:textId="6219D650" w:rsidR="00C61CA4" w:rsidRPr="00282AB2" w:rsidRDefault="00363137" w:rsidP="005148D0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282AB2">
        <w:rPr>
          <w:rFonts w:cstheme="minorHAnsi"/>
          <w:sz w:val="24"/>
          <w:szCs w:val="24"/>
        </w:rPr>
        <w:t xml:space="preserve">Independent Remuneration Panel for Wales – </w:t>
      </w:r>
      <w:r w:rsidR="00444B87" w:rsidRPr="00282AB2">
        <w:rPr>
          <w:rFonts w:cstheme="minorHAnsi"/>
          <w:sz w:val="24"/>
          <w:szCs w:val="24"/>
        </w:rPr>
        <w:t xml:space="preserve">A mandatory </w:t>
      </w:r>
      <w:r w:rsidRPr="00282AB2">
        <w:rPr>
          <w:rFonts w:cstheme="minorHAnsi"/>
          <w:sz w:val="24"/>
          <w:szCs w:val="24"/>
        </w:rPr>
        <w:t>payment of £15</w:t>
      </w:r>
      <w:r w:rsidR="00EA5AFB" w:rsidRPr="00282AB2">
        <w:rPr>
          <w:rFonts w:cstheme="minorHAnsi"/>
          <w:sz w:val="24"/>
          <w:szCs w:val="24"/>
        </w:rPr>
        <w:t>6</w:t>
      </w:r>
      <w:r w:rsidRPr="00282AB2">
        <w:rPr>
          <w:rFonts w:cstheme="minorHAnsi"/>
          <w:sz w:val="24"/>
          <w:szCs w:val="24"/>
        </w:rPr>
        <w:t xml:space="preserve"> </w:t>
      </w:r>
      <w:r w:rsidR="00444B87" w:rsidRPr="00282AB2">
        <w:rPr>
          <w:rFonts w:cstheme="minorHAnsi"/>
          <w:sz w:val="24"/>
          <w:szCs w:val="24"/>
        </w:rPr>
        <w:t xml:space="preserve">is </w:t>
      </w:r>
      <w:r w:rsidR="00415A04" w:rsidRPr="00282AB2">
        <w:rPr>
          <w:rFonts w:cstheme="minorHAnsi"/>
          <w:sz w:val="24"/>
          <w:szCs w:val="24"/>
        </w:rPr>
        <w:t>available to</w:t>
      </w:r>
      <w:r w:rsidR="00444B87" w:rsidRPr="00282AB2">
        <w:rPr>
          <w:rFonts w:cstheme="minorHAnsi"/>
          <w:sz w:val="24"/>
          <w:szCs w:val="24"/>
        </w:rPr>
        <w:t xml:space="preserve"> all Community Councillors</w:t>
      </w:r>
      <w:r w:rsidR="003431B8" w:rsidRPr="00282AB2">
        <w:rPr>
          <w:rFonts w:cstheme="minorHAnsi"/>
          <w:sz w:val="24"/>
          <w:szCs w:val="24"/>
        </w:rPr>
        <w:t xml:space="preserve">. All Community Councillors chose to opt-out of receiving this payment. </w:t>
      </w:r>
    </w:p>
    <w:p w14:paraId="4CEB186D" w14:textId="381F370B" w:rsidR="00FB345B" w:rsidRPr="00282AB2" w:rsidRDefault="00FB345B" w:rsidP="000165A9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282AB2">
        <w:rPr>
          <w:rFonts w:cstheme="minorHAnsi"/>
          <w:sz w:val="24"/>
          <w:szCs w:val="24"/>
        </w:rPr>
        <w:t xml:space="preserve">Insurance </w:t>
      </w:r>
      <w:r w:rsidR="000F446D" w:rsidRPr="00282AB2">
        <w:rPr>
          <w:rFonts w:cstheme="minorHAnsi"/>
          <w:sz w:val="24"/>
          <w:szCs w:val="24"/>
        </w:rPr>
        <w:t>is in place with BHIB Insurance and complies with regulations.</w:t>
      </w:r>
    </w:p>
    <w:p w14:paraId="58CE8A33" w14:textId="77777777" w:rsidR="00F10680" w:rsidRPr="00282AB2" w:rsidRDefault="00BC5BDA" w:rsidP="00F10680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282AB2">
        <w:rPr>
          <w:rFonts w:cstheme="minorHAnsi"/>
          <w:sz w:val="24"/>
          <w:szCs w:val="24"/>
        </w:rPr>
        <w:t>Service Level Agreement for the playground is in place.</w:t>
      </w:r>
      <w:r w:rsidR="00B729EC" w:rsidRPr="00282AB2">
        <w:rPr>
          <w:rFonts w:cstheme="minorHAnsi"/>
          <w:sz w:val="24"/>
          <w:szCs w:val="24"/>
        </w:rPr>
        <w:t xml:space="preserve"> </w:t>
      </w:r>
    </w:p>
    <w:p w14:paraId="0DC6C79D" w14:textId="77777777" w:rsidR="00F10680" w:rsidRPr="00282AB2" w:rsidRDefault="00F10680" w:rsidP="00F10680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282AB2">
        <w:rPr>
          <w:rFonts w:cstheme="minorHAnsi"/>
          <w:sz w:val="24"/>
          <w:szCs w:val="24"/>
        </w:rPr>
        <w:t>Annual Audit 2021/2022:</w:t>
      </w:r>
    </w:p>
    <w:p w14:paraId="6A93C0CD" w14:textId="7BD2B5CF" w:rsidR="00F10680" w:rsidRPr="00282AB2" w:rsidRDefault="00F10680" w:rsidP="00F10680">
      <w:pPr>
        <w:pStyle w:val="ListParagraph"/>
        <w:jc w:val="both"/>
        <w:rPr>
          <w:rFonts w:cstheme="minorHAnsi"/>
          <w:sz w:val="24"/>
          <w:szCs w:val="24"/>
        </w:rPr>
      </w:pPr>
      <w:r w:rsidRPr="00282AB2">
        <w:rPr>
          <w:rFonts w:cstheme="minorHAnsi"/>
          <w:sz w:val="24"/>
          <w:szCs w:val="24"/>
        </w:rPr>
        <w:t>Audit opinion – Qualified. The balance carried forward from the prior year does not equal the balance brought forward in the current year. The difference of £2615.00 relates to an investments account and should have been included within Line 9 for the current year. The arithmetic is incorrect on the Statement of Income and Expenditure for the prior year.</w:t>
      </w:r>
    </w:p>
    <w:p w14:paraId="1DB1AE16" w14:textId="34932EBB" w:rsidR="00825140" w:rsidRPr="00282AB2" w:rsidRDefault="007B11DF" w:rsidP="000873C9">
      <w:pPr>
        <w:jc w:val="both"/>
        <w:rPr>
          <w:rFonts w:cstheme="minorHAnsi"/>
          <w:b/>
          <w:bCs/>
          <w:sz w:val="24"/>
          <w:szCs w:val="24"/>
        </w:rPr>
      </w:pPr>
      <w:r w:rsidRPr="00282AB2">
        <w:rPr>
          <w:rFonts w:cstheme="minorHAnsi"/>
          <w:b/>
          <w:bCs/>
          <w:sz w:val="24"/>
          <w:szCs w:val="24"/>
        </w:rPr>
        <w:t>Planning:</w:t>
      </w:r>
    </w:p>
    <w:p w14:paraId="5711447B" w14:textId="5DA94327" w:rsidR="006207CF" w:rsidRPr="00282AB2" w:rsidRDefault="006207CF" w:rsidP="00652759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82AB2">
        <w:rPr>
          <w:rFonts w:cstheme="minorHAnsi"/>
          <w:sz w:val="24"/>
          <w:szCs w:val="24"/>
        </w:rPr>
        <w:t xml:space="preserve">The Local Development Plan review </w:t>
      </w:r>
      <w:r w:rsidR="008B1263" w:rsidRPr="00282AB2">
        <w:rPr>
          <w:rFonts w:cstheme="minorHAnsi"/>
          <w:sz w:val="24"/>
          <w:szCs w:val="24"/>
        </w:rPr>
        <w:t xml:space="preserve">(LDP2) </w:t>
      </w:r>
      <w:r w:rsidRPr="00282AB2">
        <w:rPr>
          <w:rFonts w:cstheme="minorHAnsi"/>
          <w:sz w:val="24"/>
          <w:szCs w:val="24"/>
        </w:rPr>
        <w:t xml:space="preserve">is ongoing and has been delayed due to new guidance from National Resources Wales on Phosphates. </w:t>
      </w:r>
    </w:p>
    <w:p w14:paraId="5803D31F" w14:textId="17917140" w:rsidR="00A9448E" w:rsidRPr="00282AB2" w:rsidRDefault="004B0C50" w:rsidP="00652759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82AB2">
        <w:rPr>
          <w:rFonts w:cstheme="minorHAnsi"/>
          <w:sz w:val="24"/>
          <w:szCs w:val="24"/>
        </w:rPr>
        <w:t xml:space="preserve">Planning applications considered have </w:t>
      </w:r>
      <w:r w:rsidR="00376D8C" w:rsidRPr="00282AB2">
        <w:rPr>
          <w:rFonts w:cstheme="minorHAnsi"/>
          <w:sz w:val="24"/>
          <w:szCs w:val="24"/>
        </w:rPr>
        <w:t xml:space="preserve">mostly </w:t>
      </w:r>
      <w:r w:rsidRPr="00282AB2">
        <w:rPr>
          <w:rFonts w:cstheme="minorHAnsi"/>
          <w:sz w:val="24"/>
          <w:szCs w:val="24"/>
        </w:rPr>
        <w:t>been</w:t>
      </w:r>
      <w:r w:rsidR="00D961DC" w:rsidRPr="00282AB2">
        <w:rPr>
          <w:rFonts w:cstheme="minorHAnsi"/>
          <w:sz w:val="24"/>
          <w:szCs w:val="24"/>
        </w:rPr>
        <w:t xml:space="preserve"> development to</w:t>
      </w:r>
      <w:r w:rsidRPr="00282AB2">
        <w:rPr>
          <w:rFonts w:cstheme="minorHAnsi"/>
          <w:sz w:val="24"/>
          <w:szCs w:val="24"/>
        </w:rPr>
        <w:t xml:space="preserve"> </w:t>
      </w:r>
      <w:r w:rsidR="00D961DC" w:rsidRPr="00282AB2">
        <w:rPr>
          <w:rFonts w:cstheme="minorHAnsi"/>
          <w:sz w:val="24"/>
          <w:szCs w:val="24"/>
        </w:rPr>
        <w:t>private dwellings</w:t>
      </w:r>
      <w:r w:rsidR="00376D8C" w:rsidRPr="00282AB2">
        <w:rPr>
          <w:rFonts w:cstheme="minorHAnsi"/>
          <w:sz w:val="24"/>
          <w:szCs w:val="24"/>
        </w:rPr>
        <w:t xml:space="preserve">, and one </w:t>
      </w:r>
      <w:r w:rsidR="00B95EDB">
        <w:rPr>
          <w:rFonts w:cstheme="minorHAnsi"/>
          <w:sz w:val="24"/>
          <w:szCs w:val="24"/>
        </w:rPr>
        <w:t xml:space="preserve">for </w:t>
      </w:r>
      <w:r w:rsidR="00376D8C" w:rsidRPr="00282AB2">
        <w:rPr>
          <w:rFonts w:cstheme="minorHAnsi"/>
          <w:sz w:val="24"/>
          <w:szCs w:val="24"/>
        </w:rPr>
        <w:t>Scolton Manor</w:t>
      </w:r>
      <w:r w:rsidR="00BD4176">
        <w:rPr>
          <w:rFonts w:cstheme="minorHAnsi"/>
          <w:sz w:val="24"/>
          <w:szCs w:val="24"/>
        </w:rPr>
        <w:t xml:space="preserve"> Country Park.</w:t>
      </w:r>
    </w:p>
    <w:p w14:paraId="6847B4C0" w14:textId="1308D8D9" w:rsidR="00F55E80" w:rsidRPr="00282AB2" w:rsidRDefault="00652759" w:rsidP="009E71F2">
      <w:pPr>
        <w:pStyle w:val="ListParagraph"/>
        <w:jc w:val="both"/>
        <w:rPr>
          <w:rFonts w:cstheme="minorHAnsi"/>
          <w:sz w:val="24"/>
          <w:szCs w:val="24"/>
        </w:rPr>
      </w:pPr>
      <w:r w:rsidRPr="00282AB2">
        <w:rPr>
          <w:rFonts w:cstheme="minorHAnsi"/>
          <w:sz w:val="24"/>
          <w:szCs w:val="24"/>
        </w:rPr>
        <w:t xml:space="preserve">All planning applications can be viewed on PCC’s </w:t>
      </w:r>
      <w:r w:rsidR="000D0E8E" w:rsidRPr="00282AB2">
        <w:rPr>
          <w:rFonts w:cstheme="minorHAnsi"/>
          <w:sz w:val="24"/>
          <w:szCs w:val="24"/>
        </w:rPr>
        <w:t>website.</w:t>
      </w:r>
    </w:p>
    <w:p w14:paraId="1BFB33C8" w14:textId="37BCFD21" w:rsidR="004B0C50" w:rsidRPr="00282AB2" w:rsidRDefault="00F55E80" w:rsidP="000873C9">
      <w:pPr>
        <w:jc w:val="both"/>
        <w:rPr>
          <w:rFonts w:cstheme="minorHAnsi"/>
          <w:b/>
          <w:bCs/>
          <w:sz w:val="24"/>
          <w:szCs w:val="24"/>
        </w:rPr>
      </w:pPr>
      <w:r w:rsidRPr="00282AB2">
        <w:rPr>
          <w:rFonts w:cstheme="minorHAnsi"/>
          <w:b/>
          <w:bCs/>
          <w:sz w:val="24"/>
          <w:szCs w:val="24"/>
        </w:rPr>
        <w:t>Appeals:</w:t>
      </w:r>
    </w:p>
    <w:p w14:paraId="282AA8F2" w14:textId="763611EB" w:rsidR="00062392" w:rsidRPr="00282AB2" w:rsidRDefault="00F55E80" w:rsidP="000873C9">
      <w:pPr>
        <w:jc w:val="both"/>
        <w:rPr>
          <w:rFonts w:cstheme="minorHAnsi"/>
          <w:sz w:val="24"/>
          <w:szCs w:val="24"/>
        </w:rPr>
      </w:pPr>
      <w:r w:rsidRPr="00282AB2">
        <w:rPr>
          <w:rFonts w:cstheme="minorHAnsi"/>
          <w:sz w:val="24"/>
          <w:szCs w:val="24"/>
        </w:rPr>
        <w:t xml:space="preserve">Donations </w:t>
      </w:r>
      <w:r w:rsidR="004377EE" w:rsidRPr="00282AB2">
        <w:rPr>
          <w:rFonts w:cstheme="minorHAnsi"/>
          <w:sz w:val="24"/>
          <w:szCs w:val="24"/>
        </w:rPr>
        <w:t xml:space="preserve">given </w:t>
      </w:r>
      <w:r w:rsidRPr="00282AB2">
        <w:rPr>
          <w:rFonts w:cstheme="minorHAnsi"/>
          <w:sz w:val="24"/>
          <w:szCs w:val="24"/>
        </w:rPr>
        <w:t>this year total</w:t>
      </w:r>
      <w:r w:rsidR="004377EE" w:rsidRPr="00282AB2">
        <w:rPr>
          <w:rFonts w:cstheme="minorHAnsi"/>
          <w:sz w:val="24"/>
          <w:szCs w:val="24"/>
        </w:rPr>
        <w:t>:</w:t>
      </w:r>
    </w:p>
    <w:p w14:paraId="49368B02" w14:textId="1A90FFEC" w:rsidR="00E94136" w:rsidRPr="00282AB2" w:rsidRDefault="00E94136" w:rsidP="003A6B8E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82AB2">
        <w:rPr>
          <w:rFonts w:cstheme="minorHAnsi"/>
          <w:sz w:val="24"/>
          <w:szCs w:val="24"/>
        </w:rPr>
        <w:t xml:space="preserve">Paul Sartori - </w:t>
      </w:r>
      <w:r w:rsidR="005C016F" w:rsidRPr="00282AB2">
        <w:rPr>
          <w:rFonts w:cstheme="minorHAnsi"/>
          <w:sz w:val="24"/>
          <w:szCs w:val="24"/>
        </w:rPr>
        <w:t>£200 (2 x £100)</w:t>
      </w:r>
    </w:p>
    <w:p w14:paraId="722AB804" w14:textId="088F77A2" w:rsidR="003A6B8E" w:rsidRPr="00282AB2" w:rsidRDefault="003A6B8E" w:rsidP="003A6B8E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82AB2">
        <w:rPr>
          <w:rFonts w:cstheme="minorHAnsi"/>
          <w:sz w:val="24"/>
          <w:szCs w:val="24"/>
        </w:rPr>
        <w:t>Wales Air Ambulance - £</w:t>
      </w:r>
      <w:r w:rsidR="005C016F" w:rsidRPr="00282AB2">
        <w:rPr>
          <w:rFonts w:cstheme="minorHAnsi"/>
          <w:sz w:val="24"/>
          <w:szCs w:val="24"/>
        </w:rPr>
        <w:t>100</w:t>
      </w:r>
    </w:p>
    <w:p w14:paraId="175C5C95" w14:textId="05E4374B" w:rsidR="006F00D6" w:rsidRPr="00282AB2" w:rsidRDefault="006F00D6" w:rsidP="006F00D6">
      <w:pPr>
        <w:jc w:val="both"/>
        <w:rPr>
          <w:rFonts w:cstheme="minorHAnsi"/>
          <w:sz w:val="24"/>
          <w:szCs w:val="24"/>
        </w:rPr>
      </w:pPr>
      <w:r w:rsidRPr="00282AB2">
        <w:rPr>
          <w:rFonts w:cstheme="minorHAnsi"/>
          <w:sz w:val="24"/>
          <w:szCs w:val="24"/>
        </w:rPr>
        <w:t xml:space="preserve">Appeals for donations are considered for local charities or of direct benefit to the local community. </w:t>
      </w:r>
    </w:p>
    <w:p w14:paraId="2492DD69" w14:textId="77777777" w:rsidR="006F00D6" w:rsidRPr="00282AB2" w:rsidRDefault="006F00D6" w:rsidP="006F00D6">
      <w:pPr>
        <w:jc w:val="both"/>
        <w:rPr>
          <w:rFonts w:cstheme="minorHAnsi"/>
          <w:sz w:val="24"/>
          <w:szCs w:val="24"/>
        </w:rPr>
      </w:pPr>
    </w:p>
    <w:p w14:paraId="23614AED" w14:textId="77777777" w:rsidR="006207CF" w:rsidRPr="00282AB2" w:rsidRDefault="006207CF" w:rsidP="000873C9">
      <w:pPr>
        <w:jc w:val="both"/>
        <w:rPr>
          <w:rFonts w:cstheme="minorHAnsi"/>
          <w:sz w:val="24"/>
          <w:szCs w:val="24"/>
        </w:rPr>
      </w:pPr>
    </w:p>
    <w:p w14:paraId="05E7ECCA" w14:textId="77777777" w:rsidR="007B11DF" w:rsidRDefault="007B11DF" w:rsidP="000873C9">
      <w:pPr>
        <w:jc w:val="both"/>
        <w:rPr>
          <w:sz w:val="28"/>
          <w:szCs w:val="28"/>
        </w:rPr>
      </w:pPr>
    </w:p>
    <w:p w14:paraId="446F6AE1" w14:textId="77777777" w:rsidR="00825140" w:rsidRPr="00844093" w:rsidRDefault="00825140" w:rsidP="000873C9">
      <w:pPr>
        <w:jc w:val="both"/>
        <w:rPr>
          <w:sz w:val="28"/>
          <w:szCs w:val="28"/>
        </w:rPr>
      </w:pPr>
    </w:p>
    <w:p w14:paraId="736A7496" w14:textId="77777777" w:rsidR="00DA1E2F" w:rsidRPr="00DA1E2F" w:rsidRDefault="00DA1E2F" w:rsidP="000873C9">
      <w:pPr>
        <w:jc w:val="both"/>
        <w:rPr>
          <w:b/>
          <w:bCs/>
          <w:sz w:val="28"/>
          <w:szCs w:val="28"/>
        </w:rPr>
      </w:pPr>
    </w:p>
    <w:p w14:paraId="19CC15F6" w14:textId="3F4F63B7" w:rsidR="00AA00D3" w:rsidRPr="00540307" w:rsidRDefault="00AA00D3" w:rsidP="000873C9">
      <w:pPr>
        <w:jc w:val="both"/>
        <w:rPr>
          <w:b/>
          <w:bCs/>
          <w:sz w:val="28"/>
          <w:szCs w:val="28"/>
        </w:rPr>
      </w:pPr>
    </w:p>
    <w:sectPr w:rsidR="00AA00D3" w:rsidRPr="00540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A35"/>
    <w:multiLevelType w:val="hybridMultilevel"/>
    <w:tmpl w:val="71D68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91B"/>
    <w:multiLevelType w:val="hybridMultilevel"/>
    <w:tmpl w:val="CC1855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279F1"/>
    <w:multiLevelType w:val="hybridMultilevel"/>
    <w:tmpl w:val="D432325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54483"/>
    <w:multiLevelType w:val="hybridMultilevel"/>
    <w:tmpl w:val="1608B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23FEB"/>
    <w:multiLevelType w:val="hybridMultilevel"/>
    <w:tmpl w:val="960CC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F7589"/>
    <w:multiLevelType w:val="hybridMultilevel"/>
    <w:tmpl w:val="5C1AE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4AD1"/>
    <w:multiLevelType w:val="hybridMultilevel"/>
    <w:tmpl w:val="16C87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C660F"/>
    <w:multiLevelType w:val="hybridMultilevel"/>
    <w:tmpl w:val="3F2C0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D31BB"/>
    <w:multiLevelType w:val="hybridMultilevel"/>
    <w:tmpl w:val="E9B0B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43012"/>
    <w:multiLevelType w:val="hybridMultilevel"/>
    <w:tmpl w:val="04B261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A207F"/>
    <w:multiLevelType w:val="hybridMultilevel"/>
    <w:tmpl w:val="3B686DE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A61BBE"/>
    <w:multiLevelType w:val="hybridMultilevel"/>
    <w:tmpl w:val="EE20E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54676">
    <w:abstractNumId w:val="4"/>
  </w:num>
  <w:num w:numId="2" w16cid:durableId="613173821">
    <w:abstractNumId w:val="8"/>
  </w:num>
  <w:num w:numId="3" w16cid:durableId="1243026068">
    <w:abstractNumId w:val="1"/>
  </w:num>
  <w:num w:numId="4" w16cid:durableId="307782357">
    <w:abstractNumId w:val="7"/>
  </w:num>
  <w:num w:numId="5" w16cid:durableId="1042443868">
    <w:abstractNumId w:val="3"/>
  </w:num>
  <w:num w:numId="6" w16cid:durableId="1783182928">
    <w:abstractNumId w:val="11"/>
  </w:num>
  <w:num w:numId="7" w16cid:durableId="1541741420">
    <w:abstractNumId w:val="9"/>
  </w:num>
  <w:num w:numId="8" w16cid:durableId="738089951">
    <w:abstractNumId w:val="6"/>
  </w:num>
  <w:num w:numId="9" w16cid:durableId="1571113389">
    <w:abstractNumId w:val="5"/>
  </w:num>
  <w:num w:numId="10" w16cid:durableId="344595331">
    <w:abstractNumId w:val="0"/>
  </w:num>
  <w:num w:numId="11" w16cid:durableId="1119182354">
    <w:abstractNumId w:val="2"/>
  </w:num>
  <w:num w:numId="12" w16cid:durableId="1783918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BD"/>
    <w:rsid w:val="00005CA9"/>
    <w:rsid w:val="000165A9"/>
    <w:rsid w:val="000210CD"/>
    <w:rsid w:val="000235A4"/>
    <w:rsid w:val="00042B83"/>
    <w:rsid w:val="00046ED3"/>
    <w:rsid w:val="00062392"/>
    <w:rsid w:val="00086EFE"/>
    <w:rsid w:val="000873C9"/>
    <w:rsid w:val="000A46A2"/>
    <w:rsid w:val="000B5163"/>
    <w:rsid w:val="000B7FA9"/>
    <w:rsid w:val="000C1AC9"/>
    <w:rsid w:val="000C7B1C"/>
    <w:rsid w:val="000D0E8E"/>
    <w:rsid w:val="000D1C3C"/>
    <w:rsid w:val="000D6A2D"/>
    <w:rsid w:val="000E2CC8"/>
    <w:rsid w:val="000E63BC"/>
    <w:rsid w:val="000F446D"/>
    <w:rsid w:val="00100705"/>
    <w:rsid w:val="00116CA3"/>
    <w:rsid w:val="00121558"/>
    <w:rsid w:val="001277F3"/>
    <w:rsid w:val="00141D39"/>
    <w:rsid w:val="001540D9"/>
    <w:rsid w:val="00161E43"/>
    <w:rsid w:val="00166A3F"/>
    <w:rsid w:val="00173141"/>
    <w:rsid w:val="001775B2"/>
    <w:rsid w:val="00190D02"/>
    <w:rsid w:val="001A2CD9"/>
    <w:rsid w:val="001D4DBC"/>
    <w:rsid w:val="001D5AFE"/>
    <w:rsid w:val="002235B1"/>
    <w:rsid w:val="002433AA"/>
    <w:rsid w:val="0025059C"/>
    <w:rsid w:val="00263A7B"/>
    <w:rsid w:val="00266096"/>
    <w:rsid w:val="00267DFB"/>
    <w:rsid w:val="002733AC"/>
    <w:rsid w:val="00282AB2"/>
    <w:rsid w:val="002B6AF1"/>
    <w:rsid w:val="002C22A3"/>
    <w:rsid w:val="002D38A4"/>
    <w:rsid w:val="002D54B9"/>
    <w:rsid w:val="002F0222"/>
    <w:rsid w:val="002F31B2"/>
    <w:rsid w:val="002F332F"/>
    <w:rsid w:val="002F4675"/>
    <w:rsid w:val="00307EA4"/>
    <w:rsid w:val="00320A72"/>
    <w:rsid w:val="00335BEC"/>
    <w:rsid w:val="003431B8"/>
    <w:rsid w:val="00343414"/>
    <w:rsid w:val="00347867"/>
    <w:rsid w:val="003508AB"/>
    <w:rsid w:val="00350FA9"/>
    <w:rsid w:val="00352689"/>
    <w:rsid w:val="00363137"/>
    <w:rsid w:val="00376D8C"/>
    <w:rsid w:val="0038673A"/>
    <w:rsid w:val="003921CE"/>
    <w:rsid w:val="00394EE0"/>
    <w:rsid w:val="00395C34"/>
    <w:rsid w:val="003A04E2"/>
    <w:rsid w:val="003A6B8E"/>
    <w:rsid w:val="003A7386"/>
    <w:rsid w:val="003B0444"/>
    <w:rsid w:val="003B29B0"/>
    <w:rsid w:val="003E0E7C"/>
    <w:rsid w:val="003E2FE8"/>
    <w:rsid w:val="003E3D56"/>
    <w:rsid w:val="003F2020"/>
    <w:rsid w:val="00415A04"/>
    <w:rsid w:val="004364EF"/>
    <w:rsid w:val="004377EE"/>
    <w:rsid w:val="00444B87"/>
    <w:rsid w:val="00470372"/>
    <w:rsid w:val="00475466"/>
    <w:rsid w:val="004A702A"/>
    <w:rsid w:val="004B0C50"/>
    <w:rsid w:val="004B379C"/>
    <w:rsid w:val="004B4333"/>
    <w:rsid w:val="004B77D7"/>
    <w:rsid w:val="004D0E39"/>
    <w:rsid w:val="004D41D6"/>
    <w:rsid w:val="004E620C"/>
    <w:rsid w:val="005148D0"/>
    <w:rsid w:val="00540307"/>
    <w:rsid w:val="00551117"/>
    <w:rsid w:val="00555940"/>
    <w:rsid w:val="0057342D"/>
    <w:rsid w:val="00585146"/>
    <w:rsid w:val="005A1414"/>
    <w:rsid w:val="005B2C88"/>
    <w:rsid w:val="005B7364"/>
    <w:rsid w:val="005C016F"/>
    <w:rsid w:val="005E3E2D"/>
    <w:rsid w:val="005F6320"/>
    <w:rsid w:val="006012AB"/>
    <w:rsid w:val="00607D1F"/>
    <w:rsid w:val="006207CF"/>
    <w:rsid w:val="0063224A"/>
    <w:rsid w:val="00632431"/>
    <w:rsid w:val="00637944"/>
    <w:rsid w:val="00645A2E"/>
    <w:rsid w:val="00652759"/>
    <w:rsid w:val="006802CD"/>
    <w:rsid w:val="00696F14"/>
    <w:rsid w:val="006B279C"/>
    <w:rsid w:val="006B488F"/>
    <w:rsid w:val="006C3E13"/>
    <w:rsid w:val="006F00D6"/>
    <w:rsid w:val="006F12F6"/>
    <w:rsid w:val="00703831"/>
    <w:rsid w:val="00724392"/>
    <w:rsid w:val="007346B6"/>
    <w:rsid w:val="00755D3A"/>
    <w:rsid w:val="007761A2"/>
    <w:rsid w:val="00792E1B"/>
    <w:rsid w:val="007A42F7"/>
    <w:rsid w:val="007B11DF"/>
    <w:rsid w:val="007C1D34"/>
    <w:rsid w:val="007F3007"/>
    <w:rsid w:val="00810B5F"/>
    <w:rsid w:val="00816E24"/>
    <w:rsid w:val="00821B7D"/>
    <w:rsid w:val="00825140"/>
    <w:rsid w:val="00827866"/>
    <w:rsid w:val="00832171"/>
    <w:rsid w:val="00844093"/>
    <w:rsid w:val="0084541A"/>
    <w:rsid w:val="00850F9E"/>
    <w:rsid w:val="0085590F"/>
    <w:rsid w:val="00855C7E"/>
    <w:rsid w:val="00856690"/>
    <w:rsid w:val="00860C14"/>
    <w:rsid w:val="00862AC4"/>
    <w:rsid w:val="00870552"/>
    <w:rsid w:val="0087758A"/>
    <w:rsid w:val="00891D80"/>
    <w:rsid w:val="00897EC6"/>
    <w:rsid w:val="008B1263"/>
    <w:rsid w:val="008B3BE4"/>
    <w:rsid w:val="008B410C"/>
    <w:rsid w:val="008B6F33"/>
    <w:rsid w:val="008B7D12"/>
    <w:rsid w:val="008C25C2"/>
    <w:rsid w:val="0090004C"/>
    <w:rsid w:val="009006A6"/>
    <w:rsid w:val="00901044"/>
    <w:rsid w:val="00905D0F"/>
    <w:rsid w:val="00913F3E"/>
    <w:rsid w:val="009145D9"/>
    <w:rsid w:val="00937C5A"/>
    <w:rsid w:val="00942E11"/>
    <w:rsid w:val="00947A55"/>
    <w:rsid w:val="0095708E"/>
    <w:rsid w:val="00961543"/>
    <w:rsid w:val="00966615"/>
    <w:rsid w:val="009703A0"/>
    <w:rsid w:val="0099379B"/>
    <w:rsid w:val="00994448"/>
    <w:rsid w:val="009955BE"/>
    <w:rsid w:val="009B1200"/>
    <w:rsid w:val="009D5464"/>
    <w:rsid w:val="009E71F2"/>
    <w:rsid w:val="009F0BBD"/>
    <w:rsid w:val="009F2F99"/>
    <w:rsid w:val="00A82607"/>
    <w:rsid w:val="00A92943"/>
    <w:rsid w:val="00A9448E"/>
    <w:rsid w:val="00AA00D3"/>
    <w:rsid w:val="00AA175F"/>
    <w:rsid w:val="00AA3BFC"/>
    <w:rsid w:val="00AB11D1"/>
    <w:rsid w:val="00AC4386"/>
    <w:rsid w:val="00AD298B"/>
    <w:rsid w:val="00AF4AEB"/>
    <w:rsid w:val="00AF6CF0"/>
    <w:rsid w:val="00B13A4F"/>
    <w:rsid w:val="00B2438D"/>
    <w:rsid w:val="00B24875"/>
    <w:rsid w:val="00B729EC"/>
    <w:rsid w:val="00B86FB2"/>
    <w:rsid w:val="00B95056"/>
    <w:rsid w:val="00B95EDB"/>
    <w:rsid w:val="00BB3518"/>
    <w:rsid w:val="00BB67FC"/>
    <w:rsid w:val="00BC0D2A"/>
    <w:rsid w:val="00BC5BDA"/>
    <w:rsid w:val="00BC7858"/>
    <w:rsid w:val="00BD4176"/>
    <w:rsid w:val="00BF15D4"/>
    <w:rsid w:val="00BF1E9D"/>
    <w:rsid w:val="00C07863"/>
    <w:rsid w:val="00C13C47"/>
    <w:rsid w:val="00C15D4C"/>
    <w:rsid w:val="00C2083A"/>
    <w:rsid w:val="00C21137"/>
    <w:rsid w:val="00C2631E"/>
    <w:rsid w:val="00C334FF"/>
    <w:rsid w:val="00C35BB6"/>
    <w:rsid w:val="00C418DD"/>
    <w:rsid w:val="00C503D7"/>
    <w:rsid w:val="00C6082A"/>
    <w:rsid w:val="00C61CA4"/>
    <w:rsid w:val="00C70F32"/>
    <w:rsid w:val="00C82584"/>
    <w:rsid w:val="00C84324"/>
    <w:rsid w:val="00C87DBF"/>
    <w:rsid w:val="00C97B18"/>
    <w:rsid w:val="00CA02B3"/>
    <w:rsid w:val="00CA1DC6"/>
    <w:rsid w:val="00CB5331"/>
    <w:rsid w:val="00CC3CAD"/>
    <w:rsid w:val="00CC7870"/>
    <w:rsid w:val="00CD5427"/>
    <w:rsid w:val="00CE478C"/>
    <w:rsid w:val="00CF3690"/>
    <w:rsid w:val="00D0592A"/>
    <w:rsid w:val="00D10C5F"/>
    <w:rsid w:val="00D11314"/>
    <w:rsid w:val="00D278F9"/>
    <w:rsid w:val="00D33A14"/>
    <w:rsid w:val="00D36EC4"/>
    <w:rsid w:val="00D51BB2"/>
    <w:rsid w:val="00D570BE"/>
    <w:rsid w:val="00D62E96"/>
    <w:rsid w:val="00D653AC"/>
    <w:rsid w:val="00D6690A"/>
    <w:rsid w:val="00D71056"/>
    <w:rsid w:val="00D73BCD"/>
    <w:rsid w:val="00D835D3"/>
    <w:rsid w:val="00D8513A"/>
    <w:rsid w:val="00D90B40"/>
    <w:rsid w:val="00D942DB"/>
    <w:rsid w:val="00D961DC"/>
    <w:rsid w:val="00DA1E2F"/>
    <w:rsid w:val="00DB6938"/>
    <w:rsid w:val="00DB7B6A"/>
    <w:rsid w:val="00DC6610"/>
    <w:rsid w:val="00DC7B69"/>
    <w:rsid w:val="00DD2F7B"/>
    <w:rsid w:val="00E0198D"/>
    <w:rsid w:val="00E264D2"/>
    <w:rsid w:val="00E30A3D"/>
    <w:rsid w:val="00E3323B"/>
    <w:rsid w:val="00E45A31"/>
    <w:rsid w:val="00E50DD2"/>
    <w:rsid w:val="00E66FF1"/>
    <w:rsid w:val="00E81B9F"/>
    <w:rsid w:val="00E876C5"/>
    <w:rsid w:val="00E8795B"/>
    <w:rsid w:val="00E9409E"/>
    <w:rsid w:val="00E94136"/>
    <w:rsid w:val="00E9778B"/>
    <w:rsid w:val="00E97ACB"/>
    <w:rsid w:val="00EA5AFB"/>
    <w:rsid w:val="00EB2836"/>
    <w:rsid w:val="00EB302B"/>
    <w:rsid w:val="00EB428D"/>
    <w:rsid w:val="00EC0E01"/>
    <w:rsid w:val="00EC6B97"/>
    <w:rsid w:val="00EC734C"/>
    <w:rsid w:val="00ED47D8"/>
    <w:rsid w:val="00EE086B"/>
    <w:rsid w:val="00EF146F"/>
    <w:rsid w:val="00EF4303"/>
    <w:rsid w:val="00F05457"/>
    <w:rsid w:val="00F06D16"/>
    <w:rsid w:val="00F10680"/>
    <w:rsid w:val="00F11F77"/>
    <w:rsid w:val="00F17472"/>
    <w:rsid w:val="00F21C6C"/>
    <w:rsid w:val="00F2276F"/>
    <w:rsid w:val="00F23DF2"/>
    <w:rsid w:val="00F55E80"/>
    <w:rsid w:val="00F86F4E"/>
    <w:rsid w:val="00F8733E"/>
    <w:rsid w:val="00F934A7"/>
    <w:rsid w:val="00FA5D94"/>
    <w:rsid w:val="00FB345B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AEDF"/>
  <w15:chartTrackingRefBased/>
  <w15:docId w15:val="{0AFE7CBF-270B-4A73-810C-D4723E90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3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35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284</cp:revision>
  <dcterms:created xsi:type="dcterms:W3CDTF">2022-06-06T12:36:00Z</dcterms:created>
  <dcterms:modified xsi:type="dcterms:W3CDTF">2024-04-29T21:16:00Z</dcterms:modified>
</cp:coreProperties>
</file>